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E8E2A75" w:rsidR="005B1173" w:rsidRDefault="49532085" w:rsidP="245A8D0D">
      <w:pPr>
        <w:rPr>
          <w:rFonts w:ascii="Calibri" w:eastAsia="Calibri" w:hAnsi="Calibri" w:cs="Calibri"/>
          <w:b/>
          <w:bCs/>
          <w:sz w:val="28"/>
          <w:szCs w:val="28"/>
        </w:rPr>
      </w:pPr>
      <w:r w:rsidRPr="245A8D0D">
        <w:rPr>
          <w:rFonts w:ascii="Calibri" w:eastAsia="Calibri" w:hAnsi="Calibri" w:cs="Calibri"/>
          <w:b/>
          <w:bCs/>
          <w:sz w:val="36"/>
          <w:szCs w:val="36"/>
        </w:rPr>
        <w:t>USGS Collection Plan</w:t>
      </w:r>
      <w:r w:rsidRPr="245A8D0D">
        <w:rPr>
          <w:rFonts w:ascii="Calibri" w:eastAsia="Calibri" w:hAnsi="Calibri" w:cs="Calibri"/>
          <w:b/>
          <w:bCs/>
          <w:sz w:val="28"/>
          <w:szCs w:val="28"/>
        </w:rPr>
        <w:t xml:space="preserve"> </w:t>
      </w:r>
    </w:p>
    <w:p w14:paraId="00000002" w14:textId="77777777" w:rsidR="005B1173" w:rsidRDefault="00680776" w:rsidP="245A8D0D">
      <w:pPr>
        <w:rPr>
          <w:rFonts w:ascii="Calibri" w:eastAsia="Calibri" w:hAnsi="Calibri" w:cs="Calibri"/>
          <w:sz w:val="36"/>
          <w:szCs w:val="36"/>
        </w:rPr>
      </w:pPr>
      <w:r w:rsidRPr="245A8D0D">
        <w:rPr>
          <w:rFonts w:ascii="Calibri" w:eastAsia="Calibri" w:hAnsi="Calibri" w:cs="Calibri"/>
          <w:sz w:val="36"/>
          <w:szCs w:val="36"/>
        </w:rPr>
        <w:t xml:space="preserve"> </w:t>
      </w:r>
    </w:p>
    <w:p w14:paraId="00000003" w14:textId="280EF441" w:rsidR="005B1173" w:rsidRDefault="000452C7" w:rsidP="5DE3F71C">
      <w:pPr>
        <w:rPr>
          <w:rFonts w:ascii="Calibri" w:eastAsia="Calibri" w:hAnsi="Calibri" w:cs="Calibri"/>
        </w:rPr>
      </w:pPr>
      <w:r w:rsidRPr="5DE3F71C">
        <w:rPr>
          <w:rFonts w:ascii="Calibri" w:eastAsia="Calibri" w:hAnsi="Calibri" w:cs="Calibri"/>
        </w:rPr>
        <w:t>A Collection Plan is an essential part of a USGS Project Work Plan (</w:t>
      </w:r>
      <w:r w:rsidR="0E06AA13" w:rsidRPr="5DE3F71C">
        <w:rPr>
          <w:rStyle w:val="Hyperlink"/>
          <w:rFonts w:ascii="Calibri" w:eastAsia="Calibri" w:hAnsi="Calibri" w:cs="Calibri"/>
          <w:b/>
          <w:bCs/>
          <w:color w:val="0070C0"/>
        </w:rPr>
        <w:t xml:space="preserve">USGS Survey Manual Chapter 502.2, </w:t>
      </w:r>
      <w:r w:rsidR="09070F54" w:rsidRPr="5DE3F71C">
        <w:rPr>
          <w:rStyle w:val="Hyperlink"/>
          <w:rFonts w:ascii="Calibri" w:eastAsia="Calibri" w:hAnsi="Calibri" w:cs="Calibri"/>
          <w:b/>
          <w:bCs/>
          <w:color w:val="0070C0"/>
        </w:rPr>
        <w:t>“Fundamental Science Practices: Planning and Conducting Data Collection and Research”</w:t>
      </w:r>
      <w:r w:rsidRPr="5DE3F71C">
        <w:rPr>
          <w:rFonts w:ascii="Calibri" w:eastAsia="Calibri" w:hAnsi="Calibri" w:cs="Calibri"/>
        </w:rPr>
        <w:t xml:space="preserve">) for projects that require the collection of physical samples/specimens. </w:t>
      </w:r>
      <w:r w:rsidR="00680776" w:rsidRPr="5DE3F71C">
        <w:rPr>
          <w:rFonts w:ascii="Calibri" w:eastAsia="Calibri" w:hAnsi="Calibri" w:cs="Calibri"/>
        </w:rPr>
        <w:t xml:space="preserve">Use of this template is required for (1) the planning and documentation of new working collections as part of the project study plan or (2) the planning and documentation of existing collections that have no Collection Plan (see </w:t>
      </w:r>
      <w:hyperlink r:id="rId10" w:anchor="Create">
        <w:r w:rsidR="00680776" w:rsidRPr="009E459A">
          <w:rPr>
            <w:rFonts w:ascii="Calibri" w:eastAsia="Calibri" w:hAnsi="Calibri" w:cs="Calibri"/>
            <w:b/>
            <w:bCs/>
            <w:color w:val="0070C0"/>
            <w:u w:val="single"/>
          </w:rPr>
          <w:t>Guide to Planning for and Managing Scientific Working Collections</w:t>
        </w:r>
      </w:hyperlink>
      <w:r w:rsidR="00680776" w:rsidRPr="5DE3F71C">
        <w:rPr>
          <w:rFonts w:ascii="Calibri" w:eastAsia="Calibri" w:hAnsi="Calibri" w:cs="Calibri"/>
        </w:rPr>
        <w:t xml:space="preserve">). </w:t>
      </w:r>
      <w:r w:rsidR="00680776" w:rsidRPr="5DE3F71C">
        <w:rPr>
          <w:rFonts w:ascii="Calibri" w:eastAsia="Calibri" w:hAnsi="Calibri" w:cs="Calibri"/>
          <w:b/>
          <w:bCs/>
        </w:rPr>
        <w:t>Complete sections 1 and 2 for all new sample and specimen collecting activities</w:t>
      </w:r>
      <w:r w:rsidR="00680776" w:rsidRPr="5DE3F71C">
        <w:rPr>
          <w:rFonts w:ascii="Calibri" w:eastAsia="Calibri" w:hAnsi="Calibri" w:cs="Calibri"/>
        </w:rPr>
        <w:t>. Sections 3-5 are to be completed upon evaluation of the collection after the samples and specimens have been used for their initial purpose. Although all fields need not be filled initially, the template helps in assembling salient information in a coherent format concerning specimens or samples from a collection as the project progresses. This “living” document should be saved in a common shared directory for use by project participants. Sharing facilitates with convenient updating of documentation and tracking of materials associated with the project (e.g., field notes, photographs, maps, hyperlinks, etc.). If development of datasets is planned as a result of processing and use of the collection, a Data Management Plan for those datasets must be developed following the</w:t>
      </w:r>
      <w:hyperlink r:id="rId11">
        <w:r w:rsidR="00680776" w:rsidRPr="5DE3F71C">
          <w:rPr>
            <w:rFonts w:ascii="Calibri" w:eastAsia="Calibri" w:hAnsi="Calibri" w:cs="Calibri"/>
          </w:rPr>
          <w:t xml:space="preserve"> </w:t>
        </w:r>
      </w:hyperlink>
      <w:hyperlink r:id="rId12">
        <w:r w:rsidR="00680776" w:rsidRPr="009E459A">
          <w:rPr>
            <w:rFonts w:ascii="Calibri" w:eastAsia="Calibri" w:hAnsi="Calibri" w:cs="Calibri"/>
            <w:b/>
            <w:bCs/>
            <w:color w:val="0070C0"/>
            <w:u w:val="single"/>
          </w:rPr>
          <w:t>USGS Data Management Guidance and Policy</w:t>
        </w:r>
      </w:hyperlink>
      <w:r w:rsidR="00680776" w:rsidRPr="5DE3F71C">
        <w:rPr>
          <w:rFonts w:ascii="Calibri" w:eastAsia="Calibri" w:hAnsi="Calibri" w:cs="Calibri"/>
        </w:rPr>
        <w:t xml:space="preserve"> and FAQs. </w:t>
      </w:r>
    </w:p>
    <w:p w14:paraId="00000004" w14:textId="77777777" w:rsidR="005B1173" w:rsidRDefault="00680776" w:rsidP="245A8D0D">
      <w:pPr>
        <w:rPr>
          <w:rFonts w:ascii="Calibri" w:eastAsia="Calibri" w:hAnsi="Calibri" w:cs="Calibri"/>
          <w:sz w:val="28"/>
          <w:szCs w:val="28"/>
        </w:rPr>
      </w:pPr>
      <w:r w:rsidRPr="245A8D0D">
        <w:rPr>
          <w:rFonts w:ascii="Calibri" w:eastAsia="Calibri" w:hAnsi="Calibri" w:cs="Calibri"/>
          <w:sz w:val="28"/>
          <w:szCs w:val="28"/>
        </w:rPr>
        <w:t xml:space="preserve"> </w:t>
      </w:r>
    </w:p>
    <w:p w14:paraId="00000005" w14:textId="237EB5F4" w:rsidR="005B1173" w:rsidRDefault="49532085" w:rsidP="245A8D0D">
      <w:pPr>
        <w:rPr>
          <w:rFonts w:ascii="Calibri" w:eastAsia="Calibri" w:hAnsi="Calibri" w:cs="Calibri"/>
          <w:color w:val="222222"/>
          <w:sz w:val="28"/>
          <w:szCs w:val="28"/>
          <w:highlight w:val="white"/>
        </w:rPr>
      </w:pPr>
      <w:r w:rsidRPr="245A8D0D">
        <w:rPr>
          <w:rFonts w:ascii="Calibri" w:eastAsia="Calibri" w:hAnsi="Calibri" w:cs="Calibri"/>
          <w:b/>
          <w:bCs/>
          <w:color w:val="222222"/>
          <w:sz w:val="28"/>
          <w:szCs w:val="28"/>
          <w:highlight w:val="white"/>
        </w:rPr>
        <w:t xml:space="preserve">Section 1. </w:t>
      </w:r>
      <w:hyperlink r:id="rId13" w:anchor="Create">
        <w:r w:rsidRPr="245A8D0D">
          <w:rPr>
            <w:rStyle w:val="Hyperlink"/>
            <w:rFonts w:ascii="Calibri" w:eastAsia="Calibri" w:hAnsi="Calibri" w:cs="Calibri"/>
            <w:b/>
            <w:bCs/>
            <w:color w:val="0070C0"/>
            <w:sz w:val="28"/>
            <w:szCs w:val="28"/>
            <w:highlight w:val="white"/>
          </w:rPr>
          <w:t>Planning for Collection</w:t>
        </w:r>
      </w:hyperlink>
    </w:p>
    <w:p w14:paraId="00000006" w14:textId="77777777" w:rsidR="005B1173" w:rsidRDefault="00680776">
      <w:pPr>
        <w:rPr>
          <w:rFonts w:ascii="Calibri" w:eastAsia="Calibri" w:hAnsi="Calibri" w:cs="Calibri"/>
          <w:color w:val="222222"/>
          <w:sz w:val="28"/>
          <w:szCs w:val="28"/>
          <w:highlight w:val="white"/>
        </w:rPr>
      </w:pPr>
      <w:r w:rsidRPr="245A8D0D">
        <w:rPr>
          <w:rFonts w:ascii="Calibri" w:eastAsia="Calibri" w:hAnsi="Calibri" w:cs="Calibri"/>
          <w:color w:val="222222"/>
          <w:sz w:val="28"/>
          <w:szCs w:val="28"/>
          <w:highlight w:val="white"/>
        </w:rPr>
        <w:t xml:space="preserve"> </w:t>
      </w:r>
    </w:p>
    <w:p w14:paraId="00000007" w14:textId="008710DD" w:rsidR="005B1173" w:rsidRDefault="00680776">
      <w:pPr>
        <w:rPr>
          <w:rFonts w:ascii="Calibri" w:eastAsia="Calibri" w:hAnsi="Calibri" w:cs="Calibri"/>
          <w:color w:val="222222"/>
          <w:highlight w:val="white"/>
        </w:rPr>
      </w:pPr>
      <w:r>
        <w:rPr>
          <w:rFonts w:ascii="Calibri" w:eastAsia="Calibri" w:hAnsi="Calibri" w:cs="Calibri"/>
          <w:color w:val="222222"/>
          <w:highlight w:val="white"/>
        </w:rPr>
        <w:t>Will the samples be completely consumed or destroyed in the course of the project?</w:t>
      </w:r>
      <w:r w:rsidR="0066487A">
        <w:rPr>
          <w:rFonts w:ascii="Calibri" w:eastAsia="Calibri" w:hAnsi="Calibri" w:cs="Calibri"/>
          <w:color w:val="222222"/>
          <w:highlight w:val="white"/>
        </w:rPr>
        <w:t xml:space="preserve">  </w:t>
      </w:r>
      <w:r>
        <w:rPr>
          <w:rFonts w:ascii="Calibri" w:eastAsia="Calibri" w:hAnsi="Calibri" w:cs="Calibri"/>
          <w:color w:val="222222"/>
          <w:highlight w:val="white"/>
        </w:rPr>
        <w:t xml:space="preserve">Yes </w:t>
      </w:r>
      <w:sdt>
        <w:sdtPr>
          <w:rPr>
            <w:rFonts w:ascii="Calibri" w:eastAsia="Calibri" w:hAnsi="Calibri" w:cs="Calibri"/>
            <w:color w:val="222222"/>
            <w:highlight w:val="white"/>
          </w:rPr>
          <w:id w:val="1753388749"/>
          <w14:checkbox>
            <w14:checked w14:val="0"/>
            <w14:checkedState w14:val="2612" w14:font="MS Gothic"/>
            <w14:uncheckedState w14:val="2610" w14:font="MS Gothic"/>
          </w14:checkbox>
        </w:sdtPr>
        <w:sdtEndPr/>
        <w:sdtContent>
          <w:r w:rsidR="00FC1E79">
            <w:rPr>
              <w:rFonts w:ascii="MS Gothic" w:eastAsia="MS Gothic" w:hAnsi="MS Gothic" w:cs="Calibri" w:hint="eastAsia"/>
              <w:color w:val="222222"/>
              <w:highlight w:val="white"/>
            </w:rPr>
            <w:t>☐</w:t>
          </w:r>
        </w:sdtContent>
      </w:sdt>
      <w:r>
        <w:rPr>
          <w:rFonts w:ascii="Calibri" w:eastAsia="Calibri" w:hAnsi="Calibri" w:cs="Calibri"/>
          <w:color w:val="222222"/>
          <w:highlight w:val="white"/>
        </w:rPr>
        <w:t xml:space="preserve">  </w:t>
      </w:r>
      <w:r w:rsidR="00817BBA">
        <w:rPr>
          <w:rFonts w:ascii="Calibri" w:eastAsia="Calibri" w:hAnsi="Calibri" w:cs="Calibri"/>
          <w:color w:val="222222"/>
          <w:highlight w:val="white"/>
        </w:rPr>
        <w:t xml:space="preserve"> </w:t>
      </w:r>
      <w:r>
        <w:rPr>
          <w:rFonts w:ascii="Calibri" w:eastAsia="Calibri" w:hAnsi="Calibri" w:cs="Calibri"/>
          <w:color w:val="222222"/>
          <w:highlight w:val="white"/>
        </w:rPr>
        <w:t xml:space="preserve">No </w:t>
      </w:r>
      <w:sdt>
        <w:sdtPr>
          <w:rPr>
            <w:rFonts w:ascii="Calibri" w:eastAsia="Calibri" w:hAnsi="Calibri" w:cs="Calibri"/>
            <w:color w:val="222222"/>
            <w:highlight w:val="white"/>
          </w:rPr>
          <w:id w:val="-1425329386"/>
          <w14:checkbox>
            <w14:checked w14:val="0"/>
            <w14:checkedState w14:val="2612" w14:font="MS Gothic"/>
            <w14:uncheckedState w14:val="2610" w14:font="MS Gothic"/>
          </w14:checkbox>
        </w:sdtPr>
        <w:sdtEndPr/>
        <w:sdtContent>
          <w:r w:rsidR="00F9240D">
            <w:rPr>
              <w:rFonts w:ascii="MS Gothic" w:eastAsia="MS Gothic" w:hAnsi="MS Gothic" w:cs="Calibri" w:hint="eastAsia"/>
              <w:color w:val="222222"/>
              <w:highlight w:val="white"/>
            </w:rPr>
            <w:t>☐</w:t>
          </w:r>
        </w:sdtContent>
      </w:sdt>
      <w:r>
        <w:rPr>
          <w:rFonts w:ascii="Calibri" w:eastAsia="Calibri" w:hAnsi="Calibri" w:cs="Calibri"/>
          <w:color w:val="222222"/>
          <w:highlight w:val="white"/>
        </w:rPr>
        <w:t xml:space="preserve"> </w:t>
      </w:r>
    </w:p>
    <w:p w14:paraId="00000008" w14:textId="47BEED8B" w:rsidR="005B1173" w:rsidRPr="00223801" w:rsidRDefault="00680776">
      <w:pPr>
        <w:rPr>
          <w:rFonts w:ascii="Calibri" w:eastAsia="Calibri" w:hAnsi="Calibri" w:cs="Calibri"/>
          <w:b/>
          <w:bCs/>
          <w:color w:val="222222"/>
          <w:highlight w:val="white"/>
        </w:rPr>
      </w:pPr>
      <w:r w:rsidRPr="00223801">
        <w:rPr>
          <w:rFonts w:ascii="Calibri" w:eastAsia="Calibri" w:hAnsi="Calibri" w:cs="Calibri"/>
          <w:b/>
          <w:bCs/>
          <w:color w:val="222222"/>
          <w:highlight w:val="white"/>
        </w:rPr>
        <w:t xml:space="preserve">If the answer is yes, please </w:t>
      </w:r>
      <w:r w:rsidR="00E718D9" w:rsidRPr="00223801">
        <w:rPr>
          <w:rFonts w:ascii="Calibri" w:eastAsia="Calibri" w:hAnsi="Calibri" w:cs="Calibri"/>
          <w:b/>
          <w:bCs/>
          <w:color w:val="222222"/>
          <w:highlight w:val="white"/>
        </w:rPr>
        <w:t xml:space="preserve">only </w:t>
      </w:r>
      <w:r w:rsidRPr="00223801">
        <w:rPr>
          <w:rFonts w:ascii="Calibri" w:eastAsia="Calibri" w:hAnsi="Calibri" w:cs="Calibri"/>
          <w:b/>
          <w:bCs/>
          <w:color w:val="222222"/>
          <w:highlight w:val="white"/>
        </w:rPr>
        <w:t>complete Section 1. If no, please complete Sections 1 and 2.</w:t>
      </w:r>
    </w:p>
    <w:p w14:paraId="00000009" w14:textId="77777777" w:rsidR="005B1173" w:rsidRDefault="00680776">
      <w:pPr>
        <w:rPr>
          <w:rFonts w:ascii="Calibri" w:eastAsia="Calibri" w:hAnsi="Calibri" w:cs="Calibri"/>
          <w:color w:val="222222"/>
          <w:sz w:val="28"/>
          <w:szCs w:val="28"/>
          <w:highlight w:val="white"/>
        </w:rPr>
      </w:pPr>
      <w:r w:rsidRPr="245A8D0D">
        <w:rPr>
          <w:rFonts w:ascii="Calibri" w:eastAsia="Calibri" w:hAnsi="Calibri" w:cs="Calibri"/>
          <w:color w:val="222222"/>
          <w:sz w:val="28"/>
          <w:szCs w:val="28"/>
          <w:highlight w:val="white"/>
        </w:rPr>
        <w:t xml:space="preserve"> </w:t>
      </w:r>
    </w:p>
    <w:p w14:paraId="0000000A" w14:textId="57EB773D" w:rsidR="005B1173" w:rsidRPr="00765515" w:rsidRDefault="00680776" w:rsidP="00765515">
      <w:pPr>
        <w:pStyle w:val="ListParagraph"/>
        <w:numPr>
          <w:ilvl w:val="0"/>
          <w:numId w:val="1"/>
        </w:numPr>
        <w:rPr>
          <w:rFonts w:ascii="Calibri" w:eastAsia="Calibri" w:hAnsi="Calibri" w:cs="Calibri"/>
          <w:color w:val="222222"/>
          <w:highlight w:val="white"/>
        </w:rPr>
      </w:pPr>
      <w:bookmarkStart w:id="0" w:name="_Hlk40355143"/>
      <w:r w:rsidRPr="245A8D0D">
        <w:rPr>
          <w:rFonts w:ascii="Calibri" w:eastAsia="Calibri" w:hAnsi="Calibri" w:cs="Calibri"/>
          <w:color w:val="222222"/>
          <w:highlight w:val="white"/>
        </w:rPr>
        <w:t>Project Work Plan title:</w:t>
      </w:r>
      <w:bookmarkStart w:id="1" w:name="_Hlk40355298"/>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5B1173" w14:paraId="29D6B04F"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B" w14:textId="051DE52A" w:rsidR="005B1173" w:rsidRDefault="000E1E09" w:rsidP="000E1E0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bookmarkEnd w:id="0"/>
      <w:bookmarkEnd w:id="1"/>
    </w:tbl>
    <w:p w14:paraId="0000000C" w14:textId="77777777" w:rsidR="005B1173" w:rsidRDefault="005B1173">
      <w:pPr>
        <w:rPr>
          <w:rFonts w:ascii="Calibri" w:eastAsia="Calibri" w:hAnsi="Calibri" w:cs="Calibri"/>
          <w:color w:val="222222"/>
          <w:highlight w:val="white"/>
        </w:rPr>
      </w:pPr>
    </w:p>
    <w:p w14:paraId="0340D27B" w14:textId="28C8B9CC" w:rsidR="00077050" w:rsidRPr="005871D1" w:rsidRDefault="00680776" w:rsidP="005871D1">
      <w:pPr>
        <w:pStyle w:val="ListParagraph"/>
        <w:numPr>
          <w:ilvl w:val="0"/>
          <w:numId w:val="1"/>
        </w:numPr>
        <w:rPr>
          <w:rFonts w:ascii="Calibri" w:eastAsia="Calibri" w:hAnsi="Calibri" w:cs="Calibri"/>
          <w:color w:val="222222"/>
          <w:highlight w:val="white"/>
        </w:rPr>
      </w:pPr>
      <w:r w:rsidRPr="245A8D0D">
        <w:rPr>
          <w:rFonts w:ascii="Calibri" w:eastAsia="Calibri" w:hAnsi="Calibri" w:cs="Calibri"/>
          <w:color w:val="222222"/>
          <w:highlight w:val="white"/>
        </w:rPr>
        <w:t xml:space="preserve">Project Work Plan </w:t>
      </w:r>
      <w:r w:rsidR="00DF1978" w:rsidRPr="245A8D0D">
        <w:rPr>
          <w:rFonts w:ascii="Calibri" w:eastAsia="Calibri" w:hAnsi="Calibri" w:cs="Calibri"/>
          <w:color w:val="222222"/>
          <w:highlight w:val="white"/>
        </w:rPr>
        <w:t>r</w:t>
      </w:r>
      <w:r w:rsidRPr="245A8D0D">
        <w:rPr>
          <w:rFonts w:ascii="Calibri" w:eastAsia="Calibri" w:hAnsi="Calibri" w:cs="Calibri"/>
          <w:color w:val="222222"/>
          <w:highlight w:val="white"/>
        </w:rPr>
        <w:t>eference number (optional):</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077050" w14:paraId="2D6E1AC6"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D779F2" w14:textId="77777777" w:rsidR="00077050" w:rsidRDefault="00077050"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0F" w14:textId="3907FCD1" w:rsidR="005B1173" w:rsidRDefault="005B1173">
      <w:pPr>
        <w:rPr>
          <w:rFonts w:ascii="Calibri" w:eastAsia="Calibri" w:hAnsi="Calibri" w:cs="Calibri"/>
          <w:color w:val="222222"/>
          <w:highlight w:val="white"/>
        </w:rPr>
      </w:pPr>
    </w:p>
    <w:p w14:paraId="36B6720F" w14:textId="1F44B986" w:rsidR="004A1EC3" w:rsidRPr="005871D1" w:rsidRDefault="00680776" w:rsidP="005871D1">
      <w:pPr>
        <w:pStyle w:val="ListParagraph"/>
        <w:numPr>
          <w:ilvl w:val="0"/>
          <w:numId w:val="1"/>
        </w:numPr>
        <w:rPr>
          <w:rFonts w:ascii="Calibri" w:eastAsia="Calibri" w:hAnsi="Calibri" w:cs="Calibri"/>
          <w:color w:val="222222"/>
          <w:highlight w:val="white"/>
        </w:rPr>
      </w:pPr>
      <w:r w:rsidRPr="245A8D0D">
        <w:rPr>
          <w:rFonts w:ascii="Calibri" w:eastAsia="Calibri" w:hAnsi="Calibri" w:cs="Calibri"/>
          <w:color w:val="222222"/>
          <w:highlight w:val="white"/>
        </w:rPr>
        <w:t xml:space="preserve">Project title or work citation (if available): </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C35363" w14:paraId="2422CBDE"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F153A5" w14:textId="77777777" w:rsidR="00C35363" w:rsidRDefault="00C35363"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12" w14:textId="5551D3CC" w:rsidR="005B1173" w:rsidRDefault="005B1173" w:rsidP="00077050">
      <w:pPr>
        <w:rPr>
          <w:rFonts w:ascii="Calibri" w:eastAsia="Calibri" w:hAnsi="Calibri" w:cs="Calibri"/>
          <w:color w:val="222222"/>
          <w:highlight w:val="white"/>
        </w:rPr>
      </w:pPr>
    </w:p>
    <w:p w14:paraId="49424D3B" w14:textId="5712A6DA" w:rsidR="004573A8" w:rsidRPr="005871D1" w:rsidRDefault="00680776" w:rsidP="005871D1">
      <w:pPr>
        <w:pStyle w:val="ListParagraph"/>
        <w:numPr>
          <w:ilvl w:val="0"/>
          <w:numId w:val="1"/>
        </w:numPr>
        <w:rPr>
          <w:rFonts w:ascii="Calibri" w:eastAsia="Calibri" w:hAnsi="Calibri" w:cs="Calibri"/>
          <w:color w:val="222222"/>
          <w:highlight w:val="white"/>
        </w:rPr>
      </w:pPr>
      <w:r w:rsidRPr="245A8D0D">
        <w:rPr>
          <w:rFonts w:ascii="Calibri" w:eastAsia="Calibri" w:hAnsi="Calibri" w:cs="Calibri"/>
          <w:color w:val="222222"/>
          <w:highlight w:val="white"/>
        </w:rPr>
        <w:t>Brief description of materials to be collected:</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4573A8" w14:paraId="1736F94F"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99B810" w14:textId="77777777" w:rsidR="004573A8" w:rsidRDefault="004573A8"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15" w14:textId="16112A67" w:rsidR="005B1173" w:rsidRDefault="005B1173" w:rsidP="0058507B">
      <w:pPr>
        <w:rPr>
          <w:rFonts w:ascii="Calibri" w:eastAsia="Calibri" w:hAnsi="Calibri" w:cs="Calibri"/>
          <w:color w:val="222222"/>
          <w:highlight w:val="white"/>
        </w:rPr>
      </w:pPr>
    </w:p>
    <w:p w14:paraId="74893592" w14:textId="41E39774" w:rsidR="001B0FA4" w:rsidRPr="005871D1" w:rsidRDefault="00680776" w:rsidP="005871D1">
      <w:pPr>
        <w:pStyle w:val="ListParagraph"/>
        <w:numPr>
          <w:ilvl w:val="0"/>
          <w:numId w:val="1"/>
        </w:numPr>
        <w:rPr>
          <w:rFonts w:ascii="Calibri" w:eastAsia="Calibri" w:hAnsi="Calibri" w:cs="Calibri"/>
          <w:color w:val="222222"/>
          <w:highlight w:val="white"/>
        </w:rPr>
      </w:pPr>
      <w:r w:rsidRPr="245A8D0D">
        <w:rPr>
          <w:rFonts w:ascii="Calibri" w:eastAsia="Calibri" w:hAnsi="Calibri" w:cs="Calibri"/>
          <w:color w:val="222222"/>
          <w:highlight w:val="white"/>
        </w:rPr>
        <w:t>Today’s date:</w:t>
      </w:r>
      <w:r w:rsidR="00A85950" w:rsidRPr="245A8D0D">
        <w:rPr>
          <w:rFonts w:ascii="Calibri" w:eastAsia="Calibri" w:hAnsi="Calibri" w:cs="Calibri"/>
          <w:color w:val="222222"/>
          <w:highlight w:val="white"/>
        </w:rPr>
        <w:t xml:space="preserve"> </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1B0FA4" w14:paraId="7A59DDD3"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D91DD2" w14:textId="77777777" w:rsidR="001B0FA4" w:rsidRDefault="001B0FA4"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lastRenderedPageBreak/>
              <w:tab/>
            </w:r>
          </w:p>
        </w:tc>
      </w:tr>
    </w:tbl>
    <w:p w14:paraId="1808EBC6" w14:textId="569ED172" w:rsidR="399289BA" w:rsidRDefault="399289BA" w:rsidP="399289BA">
      <w:pPr>
        <w:rPr>
          <w:rFonts w:ascii="Calibri" w:eastAsia="Calibri" w:hAnsi="Calibri" w:cs="Calibri"/>
          <w:color w:val="222222"/>
          <w:highlight w:val="white"/>
        </w:rPr>
      </w:pPr>
    </w:p>
    <w:p w14:paraId="7341199F" w14:textId="199E0766" w:rsidR="00266D18" w:rsidRPr="00FE5D8A" w:rsidRDefault="00680776" w:rsidP="00FE5D8A">
      <w:pPr>
        <w:pStyle w:val="ListParagraph"/>
        <w:numPr>
          <w:ilvl w:val="0"/>
          <w:numId w:val="1"/>
        </w:numPr>
        <w:rPr>
          <w:rFonts w:ascii="Calibri" w:eastAsia="Calibri" w:hAnsi="Calibri" w:cs="Calibri"/>
          <w:color w:val="222222"/>
          <w:highlight w:val="white"/>
        </w:rPr>
      </w:pPr>
      <w:r w:rsidRPr="245A8D0D">
        <w:rPr>
          <w:rFonts w:ascii="Calibri" w:eastAsia="Calibri" w:hAnsi="Calibri" w:cs="Calibri"/>
          <w:color w:val="222222"/>
          <w:highlight w:val="white"/>
        </w:rPr>
        <w:t>Start date of project:</w:t>
      </w:r>
      <w:r w:rsidR="00266D18" w:rsidRPr="245A8D0D">
        <w:rPr>
          <w:rFonts w:ascii="Calibri" w:eastAsia="Calibri" w:hAnsi="Calibri" w:cs="Calibri"/>
          <w:color w:val="222222"/>
          <w:highlight w:val="white"/>
        </w:rPr>
        <w:t xml:space="preserve"> </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266D18" w14:paraId="24257584"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80ED89" w14:textId="77777777" w:rsidR="00266D18" w:rsidRDefault="00266D18"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1B" w14:textId="6AA5D18D" w:rsidR="005B1173" w:rsidRDefault="005B1173" w:rsidP="00266D18">
      <w:pPr>
        <w:rPr>
          <w:rFonts w:ascii="Calibri" w:eastAsia="Calibri" w:hAnsi="Calibri" w:cs="Calibri"/>
          <w:color w:val="222222"/>
          <w:highlight w:val="white"/>
        </w:rPr>
      </w:pPr>
    </w:p>
    <w:p w14:paraId="32D4ED73" w14:textId="6A1B9B5B" w:rsidR="00824B0C" w:rsidRPr="00FE5D8A" w:rsidRDefault="00680776" w:rsidP="00FE5D8A">
      <w:pPr>
        <w:pStyle w:val="ListParagraph"/>
        <w:numPr>
          <w:ilvl w:val="0"/>
          <w:numId w:val="1"/>
        </w:numPr>
        <w:rPr>
          <w:rFonts w:ascii="Calibri" w:eastAsia="Calibri" w:hAnsi="Calibri" w:cs="Calibri"/>
          <w:color w:val="222222"/>
          <w:highlight w:val="white"/>
        </w:rPr>
      </w:pPr>
      <w:r w:rsidRPr="245A8D0D">
        <w:rPr>
          <w:rFonts w:ascii="Calibri" w:eastAsia="Calibri" w:hAnsi="Calibri" w:cs="Calibri"/>
          <w:color w:val="222222"/>
          <w:highlight w:val="white"/>
        </w:rPr>
        <w:t xml:space="preserve">Planned completion date of project: </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824B0C" w14:paraId="5826D9CC"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A61957" w14:textId="77777777" w:rsidR="00824B0C" w:rsidRDefault="00824B0C"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41D8BCEF" w14:textId="77777777" w:rsidR="00824B0C" w:rsidRDefault="00824B0C" w:rsidP="00F550DE">
      <w:pPr>
        <w:rPr>
          <w:rFonts w:ascii="Calibri" w:eastAsia="Calibri" w:hAnsi="Calibri" w:cs="Calibri"/>
          <w:color w:val="222222"/>
          <w:highlight w:val="white"/>
        </w:rPr>
      </w:pPr>
    </w:p>
    <w:p w14:paraId="1B043DC6" w14:textId="71A08E08" w:rsidR="00CE3357" w:rsidRPr="00FE5D8A" w:rsidRDefault="00680776" w:rsidP="00FE5D8A">
      <w:pPr>
        <w:pStyle w:val="ListParagraph"/>
        <w:numPr>
          <w:ilvl w:val="0"/>
          <w:numId w:val="1"/>
        </w:numPr>
        <w:rPr>
          <w:rFonts w:ascii="Calibri" w:eastAsia="Calibri" w:hAnsi="Calibri" w:cs="Calibri"/>
          <w:color w:val="222222"/>
          <w:highlight w:val="white"/>
        </w:rPr>
      </w:pPr>
      <w:r w:rsidRPr="245A8D0D">
        <w:rPr>
          <w:rFonts w:ascii="Calibri" w:eastAsia="Calibri" w:hAnsi="Calibri" w:cs="Calibri"/>
          <w:color w:val="222222"/>
          <w:highlight w:val="white"/>
        </w:rPr>
        <w:t>Primary contact information (name, position, email, phone):</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CE3357" w14:paraId="20AC904A"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C29A77" w14:textId="77777777" w:rsidR="00CE3357" w:rsidRDefault="00CE3357"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21" w14:textId="5EDE8B22" w:rsidR="005B1173" w:rsidRDefault="005B1173" w:rsidP="00CE3357">
      <w:pPr>
        <w:rPr>
          <w:rFonts w:ascii="Calibri" w:eastAsia="Calibri" w:hAnsi="Calibri" w:cs="Calibri"/>
          <w:color w:val="222222"/>
          <w:highlight w:val="white"/>
        </w:rPr>
      </w:pPr>
    </w:p>
    <w:p w14:paraId="14BADD23" w14:textId="5C528C32" w:rsidR="00CE3357" w:rsidRPr="00FE5D8A" w:rsidRDefault="00680776" w:rsidP="00FE5D8A">
      <w:pPr>
        <w:pStyle w:val="ListParagraph"/>
        <w:numPr>
          <w:ilvl w:val="0"/>
          <w:numId w:val="1"/>
        </w:numPr>
        <w:rPr>
          <w:rFonts w:ascii="Calibri" w:eastAsia="Calibri" w:hAnsi="Calibri" w:cs="Calibri"/>
          <w:color w:val="222222"/>
          <w:highlight w:val="white"/>
        </w:rPr>
      </w:pPr>
      <w:r w:rsidRPr="245A8D0D">
        <w:rPr>
          <w:rFonts w:ascii="Calibri" w:eastAsia="Calibri" w:hAnsi="Calibri" w:cs="Calibri"/>
          <w:color w:val="222222"/>
          <w:highlight w:val="white"/>
        </w:rPr>
        <w:t>Other collaborators (if relevant):</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CE3357" w14:paraId="3B9EBEDE"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C24A06" w14:textId="77777777" w:rsidR="00CE3357" w:rsidRDefault="00CE3357"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24" w14:textId="22D2D73C" w:rsidR="005B1173" w:rsidRDefault="005B1173" w:rsidP="00CE3357">
      <w:pPr>
        <w:rPr>
          <w:rFonts w:ascii="Calibri" w:eastAsia="Calibri" w:hAnsi="Calibri" w:cs="Calibri"/>
          <w:color w:val="222222"/>
          <w:highlight w:val="white"/>
        </w:rPr>
      </w:pPr>
    </w:p>
    <w:p w14:paraId="4C18A6DA" w14:textId="3669C2B3" w:rsidR="003777C0" w:rsidRPr="00FE5D8A" w:rsidRDefault="00680776" w:rsidP="00FE5D8A">
      <w:pPr>
        <w:pStyle w:val="ListParagraph"/>
        <w:numPr>
          <w:ilvl w:val="0"/>
          <w:numId w:val="1"/>
        </w:numPr>
        <w:rPr>
          <w:rFonts w:ascii="Calibri" w:eastAsia="Calibri" w:hAnsi="Calibri" w:cs="Calibri"/>
          <w:color w:val="222222"/>
          <w:highlight w:val="white"/>
        </w:rPr>
      </w:pPr>
      <w:r w:rsidRPr="245A8D0D">
        <w:rPr>
          <w:rFonts w:ascii="Calibri" w:eastAsia="Calibri" w:hAnsi="Calibri" w:cs="Calibri"/>
          <w:color w:val="222222"/>
          <w:highlight w:val="white"/>
        </w:rPr>
        <w:t>List any permits required for the collection of materials by this project and include permit numbers when available:</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3777C0" w14:paraId="0AB6357E"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C5E384" w14:textId="77777777" w:rsidR="003777C0" w:rsidRDefault="003777C0"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27" w14:textId="615AF75C" w:rsidR="005B1173" w:rsidRDefault="005B1173" w:rsidP="003777C0">
      <w:pPr>
        <w:rPr>
          <w:rFonts w:ascii="Calibri" w:eastAsia="Calibri" w:hAnsi="Calibri" w:cs="Calibri"/>
          <w:color w:val="222222"/>
          <w:highlight w:val="white"/>
        </w:rPr>
      </w:pPr>
    </w:p>
    <w:p w14:paraId="1BD8F7D1" w14:textId="18DDDF8A" w:rsidR="000F6D26" w:rsidRPr="00FE5D8A" w:rsidRDefault="00680776" w:rsidP="00FE5D8A">
      <w:pPr>
        <w:pStyle w:val="ListParagraph"/>
        <w:numPr>
          <w:ilvl w:val="0"/>
          <w:numId w:val="1"/>
        </w:numPr>
        <w:rPr>
          <w:rFonts w:ascii="Calibri" w:eastAsia="Calibri" w:hAnsi="Calibri" w:cs="Calibri"/>
          <w:color w:val="222222"/>
          <w:highlight w:val="white"/>
        </w:rPr>
      </w:pPr>
      <w:r w:rsidRPr="245A8D0D">
        <w:rPr>
          <w:rFonts w:ascii="Calibri" w:eastAsia="Calibri" w:hAnsi="Calibri" w:cs="Calibri"/>
          <w:color w:val="222222"/>
          <w:highlight w:val="white"/>
        </w:rPr>
        <w:t>Are the materials subject to any special restrictions? (e.g.</w:t>
      </w:r>
      <w:r w:rsidR="00DC34AF" w:rsidRPr="245A8D0D">
        <w:rPr>
          <w:rFonts w:ascii="Calibri" w:eastAsia="Calibri" w:hAnsi="Calibri" w:cs="Calibri"/>
          <w:color w:val="222222"/>
          <w:highlight w:val="white"/>
        </w:rPr>
        <w:t>,</w:t>
      </w:r>
      <w:r w:rsidRPr="245A8D0D">
        <w:rPr>
          <w:rFonts w:ascii="Calibri" w:eastAsia="Calibri" w:hAnsi="Calibri" w:cs="Calibri"/>
          <w:color w:val="222222"/>
          <w:highlight w:val="white"/>
        </w:rPr>
        <w:t xml:space="preserve"> NAGPRA, human tissue, sensitive species, etc</w:t>
      </w:r>
      <w:r w:rsidR="7678318C" w:rsidRPr="245A8D0D">
        <w:rPr>
          <w:rFonts w:ascii="Calibri" w:eastAsia="Calibri" w:hAnsi="Calibri" w:cs="Calibri"/>
          <w:color w:val="222222"/>
          <w:highlight w:val="white"/>
        </w:rPr>
        <w:t>.):</w:t>
      </w:r>
      <w:r w:rsidR="000F6D26" w:rsidRPr="245A8D0D">
        <w:rPr>
          <w:rFonts w:ascii="Calibri" w:eastAsia="Calibri" w:hAnsi="Calibri" w:cs="Calibri"/>
          <w:color w:val="222222"/>
          <w:highlight w:val="white"/>
        </w:rPr>
        <w:t xml:space="preserve"> </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0F6D26" w14:paraId="594EDCD9"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A7CC20" w14:textId="77777777" w:rsidR="000F6D26" w:rsidRDefault="000F6D26"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2A" w14:textId="6D579A8A" w:rsidR="005B1173" w:rsidRDefault="005B1173" w:rsidP="000F6D26">
      <w:pPr>
        <w:rPr>
          <w:rFonts w:ascii="Calibri" w:eastAsia="Calibri" w:hAnsi="Calibri" w:cs="Calibri"/>
          <w:color w:val="222222"/>
          <w:highlight w:val="white"/>
        </w:rPr>
      </w:pPr>
    </w:p>
    <w:p w14:paraId="6144DC42" w14:textId="4FBAB92D" w:rsidR="000F6D26" w:rsidRPr="00EC2CE7" w:rsidRDefault="00680776" w:rsidP="00EC2CE7">
      <w:pPr>
        <w:pStyle w:val="ListParagraph"/>
        <w:widowControl w:val="0"/>
        <w:numPr>
          <w:ilvl w:val="0"/>
          <w:numId w:val="1"/>
        </w:numPr>
        <w:rPr>
          <w:rFonts w:ascii="Calibri" w:eastAsia="Calibri" w:hAnsi="Calibri" w:cs="Calibri"/>
          <w:color w:val="222222"/>
        </w:rPr>
      </w:pPr>
      <w:r w:rsidRPr="245A8D0D">
        <w:rPr>
          <w:rFonts w:ascii="Calibri" w:eastAsia="Calibri" w:hAnsi="Calibri" w:cs="Calibri"/>
          <w:color w:val="222222"/>
        </w:rPr>
        <w:t>If yes, or possible, please provide further description:</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0F6D26" w14:paraId="2D4419BA"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C2B26F" w14:textId="77777777" w:rsidR="000F6D26" w:rsidRDefault="000F6D26"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2D" w14:textId="68371005" w:rsidR="005B1173" w:rsidRDefault="005B1173" w:rsidP="000F6D26">
      <w:pPr>
        <w:widowControl w:val="0"/>
        <w:rPr>
          <w:rFonts w:ascii="Calibri" w:eastAsia="Calibri" w:hAnsi="Calibri" w:cs="Calibri"/>
          <w:color w:val="222222"/>
          <w:highlight w:val="white"/>
        </w:rPr>
      </w:pPr>
    </w:p>
    <w:p w14:paraId="00000034" w14:textId="765FDC0C" w:rsidR="005B1173" w:rsidRPr="002E2D71" w:rsidRDefault="00680776" w:rsidP="245A8D0D">
      <w:pPr>
        <w:rPr>
          <w:rFonts w:ascii="Calibri" w:eastAsia="Calibri" w:hAnsi="Calibri" w:cs="Calibri"/>
          <w:b/>
          <w:bCs/>
          <w:color w:val="222222"/>
          <w:sz w:val="24"/>
          <w:szCs w:val="24"/>
          <w:u w:val="single"/>
        </w:rPr>
      </w:pPr>
      <w:r w:rsidRPr="245A8D0D">
        <w:rPr>
          <w:rFonts w:ascii="Calibri" w:eastAsia="Calibri" w:hAnsi="Calibri" w:cs="Calibri"/>
          <w:b/>
          <w:bCs/>
          <w:color w:val="222222"/>
          <w:sz w:val="24"/>
          <w:szCs w:val="24"/>
          <w:u w:val="single"/>
        </w:rPr>
        <w:t>For collections that are not consumed or destroyed during analysis, proceed to Section 2.</w:t>
      </w:r>
    </w:p>
    <w:p w14:paraId="00000035" w14:textId="77777777" w:rsidR="005B1173" w:rsidRDefault="005B1173" w:rsidP="245A8D0D">
      <w:pPr>
        <w:rPr>
          <w:rFonts w:ascii="Calibri" w:eastAsia="Calibri" w:hAnsi="Calibri" w:cs="Calibri"/>
          <w:b/>
          <w:bCs/>
          <w:color w:val="222222"/>
          <w:sz w:val="28"/>
          <w:szCs w:val="28"/>
          <w:highlight w:val="white"/>
        </w:rPr>
      </w:pPr>
    </w:p>
    <w:p w14:paraId="7C8B7D48" w14:textId="77777777" w:rsidR="002E2D71" w:rsidRDefault="002E2D71" w:rsidP="245A8D0D">
      <w:pPr>
        <w:rPr>
          <w:rFonts w:ascii="Calibri" w:eastAsia="Calibri" w:hAnsi="Calibri" w:cs="Calibri"/>
          <w:b/>
          <w:bCs/>
          <w:color w:val="222222"/>
          <w:sz w:val="28"/>
          <w:szCs w:val="28"/>
          <w:highlight w:val="white"/>
        </w:rPr>
      </w:pPr>
    </w:p>
    <w:p w14:paraId="00000036" w14:textId="5D5891C3" w:rsidR="005B1173" w:rsidRDefault="00680776" w:rsidP="245A8D0D">
      <w:pPr>
        <w:rPr>
          <w:rFonts w:ascii="Calibri" w:eastAsia="Calibri" w:hAnsi="Calibri" w:cs="Calibri"/>
          <w:color w:val="222222"/>
          <w:sz w:val="28"/>
          <w:szCs w:val="28"/>
          <w:highlight w:val="white"/>
        </w:rPr>
      </w:pPr>
      <w:r w:rsidRPr="245A8D0D">
        <w:rPr>
          <w:rFonts w:ascii="Calibri" w:eastAsia="Calibri" w:hAnsi="Calibri" w:cs="Calibri"/>
          <w:b/>
          <w:bCs/>
          <w:color w:val="222222"/>
          <w:sz w:val="28"/>
          <w:szCs w:val="28"/>
          <w:highlight w:val="white"/>
        </w:rPr>
        <w:t xml:space="preserve">Section 2. </w:t>
      </w:r>
      <w:hyperlink r:id="rId14" w:anchor="Whatis">
        <w:r w:rsidRPr="245A8D0D">
          <w:rPr>
            <w:rStyle w:val="Hyperlink"/>
            <w:rFonts w:ascii="Calibri" w:eastAsia="Calibri" w:hAnsi="Calibri" w:cs="Calibri"/>
            <w:b/>
            <w:bCs/>
            <w:color w:val="0070C0"/>
            <w:sz w:val="28"/>
            <w:szCs w:val="28"/>
            <w:highlight w:val="white"/>
          </w:rPr>
          <w:t>Working Collections</w:t>
        </w:r>
      </w:hyperlink>
      <w:r w:rsidRPr="245A8D0D">
        <w:rPr>
          <w:rFonts w:ascii="Calibri" w:eastAsia="Calibri" w:hAnsi="Calibri" w:cs="Calibri"/>
          <w:color w:val="222222"/>
          <w:sz w:val="28"/>
          <w:szCs w:val="28"/>
          <w:highlight w:val="white"/>
        </w:rPr>
        <w:t xml:space="preserve"> </w:t>
      </w:r>
    </w:p>
    <w:p w14:paraId="00000037" w14:textId="77777777" w:rsidR="005B1173" w:rsidRDefault="00680776">
      <w:pPr>
        <w:rPr>
          <w:rFonts w:ascii="Calibri" w:eastAsia="Calibri" w:hAnsi="Calibri" w:cs="Calibri"/>
          <w:color w:val="222222"/>
          <w:highlight w:val="white"/>
        </w:rPr>
      </w:pPr>
      <w:r w:rsidRPr="245A8D0D">
        <w:rPr>
          <w:rFonts w:ascii="Calibri" w:eastAsia="Calibri" w:hAnsi="Calibri" w:cs="Calibri"/>
          <w:color w:val="222222"/>
          <w:highlight w:val="white"/>
        </w:rPr>
        <w:t xml:space="preserve"> </w:t>
      </w:r>
    </w:p>
    <w:p w14:paraId="00000038" w14:textId="5EA639E2" w:rsidR="005B1173" w:rsidRPr="00EC2CE7" w:rsidRDefault="00680776" w:rsidP="00EC2CE7">
      <w:pPr>
        <w:pStyle w:val="ListParagraph"/>
        <w:numPr>
          <w:ilvl w:val="0"/>
          <w:numId w:val="2"/>
        </w:numPr>
        <w:rPr>
          <w:rFonts w:ascii="Calibri" w:eastAsia="Calibri" w:hAnsi="Calibri" w:cs="Calibri"/>
          <w:color w:val="222222"/>
          <w:highlight w:val="white"/>
        </w:rPr>
      </w:pPr>
      <w:r w:rsidRPr="00EC2CE7">
        <w:rPr>
          <w:rFonts w:ascii="Calibri" w:eastAsia="Calibri" w:hAnsi="Calibri" w:cs="Calibri"/>
          <w:color w:val="222222"/>
          <w:highlight w:val="white"/>
        </w:rPr>
        <w:t>Will the collection consist of existing material and/or new material?</w:t>
      </w:r>
      <w:r w:rsidR="00DE0942" w:rsidRPr="00EC2CE7">
        <w:rPr>
          <w:rFonts w:ascii="Calibri" w:eastAsia="Calibri" w:hAnsi="Calibri" w:cs="Calibri"/>
          <w:color w:val="222222"/>
          <w:highlight w:val="white"/>
        </w:rPr>
        <w:t xml:space="preserve">  </w:t>
      </w:r>
      <w:sdt>
        <w:sdtPr>
          <w:rPr>
            <w:rFonts w:ascii="Calibri" w:eastAsia="Calibri" w:hAnsi="Calibri" w:cs="Calibri"/>
            <w:color w:val="222222"/>
            <w:highlight w:val="white"/>
          </w:rPr>
          <w:id w:val="-799069174"/>
          <w14:checkbox>
            <w14:checked w14:val="0"/>
            <w14:checkedState w14:val="2612" w14:font="MS Gothic"/>
            <w14:uncheckedState w14:val="2610" w14:font="MS Gothic"/>
          </w14:checkbox>
        </w:sdtPr>
        <w:sdtEndPr/>
        <w:sdtContent>
          <w:r w:rsidR="00141AF9">
            <w:rPr>
              <w:rFonts w:ascii="MS Gothic" w:eastAsia="MS Gothic" w:hAnsi="MS Gothic" w:cs="Calibri" w:hint="eastAsia"/>
              <w:color w:val="222222"/>
              <w:highlight w:val="white"/>
            </w:rPr>
            <w:t>☐</w:t>
          </w:r>
        </w:sdtContent>
      </w:sdt>
      <w:r w:rsidRPr="00EC2CE7">
        <w:rPr>
          <w:rFonts w:ascii="Calibri" w:eastAsia="Calibri" w:hAnsi="Calibri" w:cs="Calibri"/>
          <w:color w:val="222222"/>
          <w:highlight w:val="white"/>
        </w:rPr>
        <w:t xml:space="preserve"> Existing</w:t>
      </w:r>
      <w:r w:rsidR="005913DB" w:rsidRPr="00EC2CE7">
        <w:rPr>
          <w:rFonts w:ascii="Calibri" w:eastAsia="Calibri" w:hAnsi="Calibri" w:cs="Calibri"/>
          <w:color w:val="222222"/>
          <w:highlight w:val="white"/>
        </w:rPr>
        <w:t xml:space="preserve">  </w:t>
      </w:r>
      <w:sdt>
        <w:sdtPr>
          <w:rPr>
            <w:rFonts w:ascii="Calibri" w:eastAsia="Calibri" w:hAnsi="Calibri" w:cs="Calibri"/>
            <w:color w:val="222222"/>
            <w:highlight w:val="white"/>
          </w:rPr>
          <w:id w:val="-643893343"/>
          <w14:checkbox>
            <w14:checked w14:val="0"/>
            <w14:checkedState w14:val="2612" w14:font="MS Gothic"/>
            <w14:uncheckedState w14:val="2610" w14:font="MS Gothic"/>
          </w14:checkbox>
        </w:sdtPr>
        <w:sdtEndPr/>
        <w:sdtContent>
          <w:r w:rsidR="00141AF9">
            <w:rPr>
              <w:rFonts w:ascii="MS Gothic" w:eastAsia="MS Gothic" w:hAnsi="MS Gothic" w:cs="Calibri" w:hint="eastAsia"/>
              <w:color w:val="222222"/>
              <w:highlight w:val="white"/>
            </w:rPr>
            <w:t>☐</w:t>
          </w:r>
        </w:sdtContent>
      </w:sdt>
      <w:r w:rsidRPr="00EC2CE7">
        <w:rPr>
          <w:rFonts w:ascii="Calibri" w:eastAsia="Calibri" w:hAnsi="Calibri" w:cs="Calibri"/>
          <w:color w:val="222222"/>
          <w:highlight w:val="white"/>
        </w:rPr>
        <w:t xml:space="preserve"> New</w:t>
      </w:r>
    </w:p>
    <w:p w14:paraId="5F6DA15E" w14:textId="5D4031B5" w:rsidR="00AF3BF3" w:rsidRDefault="00680776" w:rsidP="245A8D0D">
      <w:pPr>
        <w:ind w:firstLine="720"/>
        <w:rPr>
          <w:rFonts w:ascii="Calibri" w:eastAsia="Calibri" w:hAnsi="Calibri" w:cs="Calibri"/>
          <w:color w:val="222222"/>
          <w:highlight w:val="white"/>
        </w:rPr>
      </w:pPr>
      <w:r w:rsidRPr="245A8D0D">
        <w:rPr>
          <w:rFonts w:ascii="Calibri" w:eastAsia="Calibri" w:hAnsi="Calibri" w:cs="Calibri"/>
          <w:color w:val="222222"/>
          <w:highlight w:val="white"/>
        </w:rPr>
        <w:t>If existing, what is the name and location of the collection:</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AF3BF3" w14:paraId="71D5BB84"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D47D40" w14:textId="77777777" w:rsidR="00AF3BF3" w:rsidRDefault="00AF3BF3"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3B" w14:textId="7C8A766E" w:rsidR="005B1173" w:rsidRDefault="005B1173" w:rsidP="00AF3BF3">
      <w:pPr>
        <w:rPr>
          <w:rFonts w:ascii="Calibri" w:eastAsia="Calibri" w:hAnsi="Calibri" w:cs="Calibri"/>
          <w:color w:val="222222"/>
          <w:highlight w:val="white"/>
        </w:rPr>
      </w:pPr>
    </w:p>
    <w:p w14:paraId="0000003C" w14:textId="3D279E97" w:rsidR="005B1173" w:rsidRPr="00EC2CE7" w:rsidRDefault="00680776" w:rsidP="00EC2CE7">
      <w:pPr>
        <w:pStyle w:val="ListParagraph"/>
        <w:numPr>
          <w:ilvl w:val="0"/>
          <w:numId w:val="2"/>
        </w:numPr>
        <w:rPr>
          <w:rFonts w:ascii="Calibri" w:eastAsia="Calibri" w:hAnsi="Calibri" w:cs="Calibri"/>
          <w:color w:val="222222"/>
          <w:highlight w:val="white"/>
        </w:rPr>
      </w:pPr>
      <w:r w:rsidRPr="00EC2CE7">
        <w:rPr>
          <w:rFonts w:ascii="Calibri" w:eastAsia="Calibri" w:hAnsi="Calibri" w:cs="Calibri"/>
          <w:color w:val="222222"/>
          <w:highlight w:val="white"/>
        </w:rPr>
        <w:t>Specimens will be stored at:</w:t>
      </w:r>
      <w:r w:rsidR="00306DC5" w:rsidRPr="00EC2CE7">
        <w:rPr>
          <w:rFonts w:ascii="Calibri" w:eastAsia="Calibri" w:hAnsi="Calibri" w:cs="Calibri"/>
          <w:color w:val="222222"/>
          <w:highlight w:val="white"/>
        </w:rPr>
        <w:t xml:space="preserve">  </w:t>
      </w:r>
      <w:sdt>
        <w:sdtPr>
          <w:rPr>
            <w:rFonts w:ascii="Calibri" w:eastAsia="Calibri" w:hAnsi="Calibri" w:cs="Calibri"/>
            <w:color w:val="222222"/>
            <w:highlight w:val="white"/>
          </w:rPr>
          <w:id w:val="-1494561155"/>
          <w14:checkbox>
            <w14:checked w14:val="0"/>
            <w14:checkedState w14:val="2612" w14:font="MS Gothic"/>
            <w14:uncheckedState w14:val="2610" w14:font="MS Gothic"/>
          </w14:checkbox>
        </w:sdtPr>
        <w:sdtEndPr/>
        <w:sdtContent>
          <w:r w:rsidR="00C644B2">
            <w:rPr>
              <w:rFonts w:ascii="MS Gothic" w:eastAsia="MS Gothic" w:hAnsi="MS Gothic" w:cs="Calibri" w:hint="eastAsia"/>
              <w:color w:val="222222"/>
              <w:highlight w:val="white"/>
            </w:rPr>
            <w:t>☐</w:t>
          </w:r>
        </w:sdtContent>
      </w:sdt>
      <w:r w:rsidRPr="00EC2CE7">
        <w:rPr>
          <w:color w:val="222222"/>
          <w:highlight w:val="white"/>
        </w:rPr>
        <w:t xml:space="preserve"> </w:t>
      </w:r>
      <w:r w:rsidRPr="00EC2CE7">
        <w:rPr>
          <w:rFonts w:ascii="Calibri" w:eastAsia="Calibri" w:hAnsi="Calibri" w:cs="Calibri"/>
          <w:color w:val="222222"/>
          <w:highlight w:val="white"/>
        </w:rPr>
        <w:t>USGS Science Center</w:t>
      </w:r>
      <w:r w:rsidR="00B5579B">
        <w:rPr>
          <w:rFonts w:ascii="Calibri" w:eastAsia="Calibri" w:hAnsi="Calibri" w:cs="Calibri"/>
          <w:color w:val="222222"/>
          <w:highlight w:val="white"/>
        </w:rPr>
        <w:t>/Repository</w:t>
      </w:r>
      <w:r w:rsidR="00C644B2">
        <w:rPr>
          <w:rFonts w:ascii="Calibri" w:eastAsia="Calibri" w:hAnsi="Calibri" w:cs="Calibri"/>
          <w:color w:val="222222"/>
          <w:highlight w:val="white"/>
        </w:rPr>
        <w:t xml:space="preserve">  </w:t>
      </w:r>
      <w:sdt>
        <w:sdtPr>
          <w:rPr>
            <w:rFonts w:ascii="Calibri" w:eastAsia="Calibri" w:hAnsi="Calibri" w:cs="Calibri"/>
            <w:color w:val="222222"/>
            <w:highlight w:val="white"/>
          </w:rPr>
          <w:id w:val="585580458"/>
          <w14:checkbox>
            <w14:checked w14:val="0"/>
            <w14:checkedState w14:val="2612" w14:font="MS Gothic"/>
            <w14:uncheckedState w14:val="2610" w14:font="MS Gothic"/>
          </w14:checkbox>
        </w:sdtPr>
        <w:sdtEndPr/>
        <w:sdtContent>
          <w:r w:rsidR="00C644B2">
            <w:rPr>
              <w:rFonts w:ascii="MS Gothic" w:eastAsia="MS Gothic" w:hAnsi="MS Gothic" w:cs="Calibri" w:hint="eastAsia"/>
              <w:color w:val="222222"/>
              <w:highlight w:val="white"/>
            </w:rPr>
            <w:t>☐</w:t>
          </w:r>
        </w:sdtContent>
      </w:sdt>
      <w:r w:rsidRPr="00EC2CE7">
        <w:rPr>
          <w:color w:val="222222"/>
          <w:highlight w:val="white"/>
        </w:rPr>
        <w:t xml:space="preserve"> </w:t>
      </w:r>
      <w:r w:rsidRPr="00EC2CE7">
        <w:rPr>
          <w:rFonts w:ascii="Calibri" w:eastAsia="Calibri" w:hAnsi="Calibri" w:cs="Calibri"/>
          <w:color w:val="222222"/>
          <w:highlight w:val="white"/>
        </w:rPr>
        <w:t>Non-USGS Institution</w:t>
      </w:r>
    </w:p>
    <w:p w14:paraId="62D1BCC6" w14:textId="77777777" w:rsidR="00306DC5" w:rsidRDefault="00306DC5" w:rsidP="00C515C2">
      <w:pPr>
        <w:rPr>
          <w:rFonts w:ascii="Calibri" w:eastAsia="Calibri" w:hAnsi="Calibri" w:cs="Calibri"/>
          <w:color w:val="222222"/>
          <w:highlight w:val="white"/>
        </w:rPr>
      </w:pPr>
    </w:p>
    <w:p w14:paraId="0000003E" w14:textId="5FC14828" w:rsidR="00C515C2" w:rsidRPr="00EC2CE7" w:rsidRDefault="213ED578" w:rsidP="00EC2CE7">
      <w:pPr>
        <w:pStyle w:val="ListParagraph"/>
        <w:numPr>
          <w:ilvl w:val="0"/>
          <w:numId w:val="2"/>
        </w:numPr>
        <w:rPr>
          <w:rFonts w:ascii="Calibri" w:eastAsia="Calibri" w:hAnsi="Calibri" w:cs="Calibri"/>
          <w:color w:val="222222"/>
          <w:highlight w:val="white"/>
        </w:rPr>
      </w:pPr>
      <w:r w:rsidRPr="245A8D0D">
        <w:rPr>
          <w:rFonts w:ascii="Calibri" w:eastAsia="Calibri" w:hAnsi="Calibri" w:cs="Calibri"/>
          <w:color w:val="222222"/>
          <w:highlight w:val="white"/>
        </w:rPr>
        <w:t>Name of the center or institution:</w:t>
      </w:r>
      <w:r w:rsidR="00680776" w:rsidRPr="245A8D0D">
        <w:rPr>
          <w:rFonts w:ascii="Calibri" w:eastAsia="Calibri" w:hAnsi="Calibri" w:cs="Calibri"/>
          <w:color w:val="222222"/>
          <w:highlight w:val="white"/>
        </w:rPr>
        <w:t xml:space="preserve"> </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C515C2" w14:paraId="3B9FDB57"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49B48A" w14:textId="77777777" w:rsidR="00C515C2" w:rsidRDefault="00C515C2"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528BAA03" w14:textId="77777777" w:rsidR="00F20093" w:rsidRDefault="00F20093" w:rsidP="00F20093">
      <w:pPr>
        <w:rPr>
          <w:rFonts w:ascii="Calibri" w:eastAsia="Calibri" w:hAnsi="Calibri" w:cs="Calibri"/>
          <w:color w:val="222222"/>
          <w:highlight w:val="white"/>
        </w:rPr>
      </w:pPr>
    </w:p>
    <w:p w14:paraId="0000003F" w14:textId="62D718F6" w:rsidR="00A60F17" w:rsidRPr="00EC2CE7" w:rsidRDefault="00680776" w:rsidP="00EC2CE7">
      <w:pPr>
        <w:pStyle w:val="ListParagraph"/>
        <w:numPr>
          <w:ilvl w:val="0"/>
          <w:numId w:val="2"/>
        </w:numPr>
        <w:rPr>
          <w:rFonts w:ascii="Calibri" w:eastAsia="Calibri" w:hAnsi="Calibri" w:cs="Calibri"/>
          <w:color w:val="222222"/>
          <w:highlight w:val="white"/>
        </w:rPr>
      </w:pPr>
      <w:r w:rsidRPr="245A8D0D">
        <w:rPr>
          <w:rFonts w:ascii="Calibri" w:eastAsia="Calibri" w:hAnsi="Calibri" w:cs="Calibri"/>
          <w:color w:val="222222"/>
          <w:highlight w:val="white"/>
        </w:rPr>
        <w:t>Point of contact (Position Title) where specimens will be stored:</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A60F17" w14:paraId="2EADB1CF"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3E7F7D" w14:textId="77777777" w:rsidR="00A60F17" w:rsidRDefault="00A60F17"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41" w14:textId="74FD611D" w:rsidR="005B1173" w:rsidRDefault="005B1173" w:rsidP="00A60F17">
      <w:pPr>
        <w:rPr>
          <w:rFonts w:ascii="Calibri" w:eastAsia="Calibri" w:hAnsi="Calibri" w:cs="Calibri"/>
          <w:color w:val="222222"/>
          <w:highlight w:val="white"/>
        </w:rPr>
      </w:pPr>
    </w:p>
    <w:p w14:paraId="61C01C55" w14:textId="2D094EDC" w:rsidR="00A60F17" w:rsidRPr="00EC2CE7" w:rsidRDefault="00680776" w:rsidP="00EC2CE7">
      <w:pPr>
        <w:pStyle w:val="ListParagraph"/>
        <w:numPr>
          <w:ilvl w:val="0"/>
          <w:numId w:val="2"/>
        </w:numPr>
        <w:rPr>
          <w:rFonts w:ascii="Calibri" w:eastAsia="Calibri" w:hAnsi="Calibri" w:cs="Calibri"/>
          <w:color w:val="222222"/>
          <w:highlight w:val="white"/>
        </w:rPr>
      </w:pPr>
      <w:r w:rsidRPr="245A8D0D">
        <w:rPr>
          <w:rFonts w:ascii="Calibri" w:eastAsia="Calibri" w:hAnsi="Calibri" w:cs="Calibri"/>
          <w:color w:val="222222"/>
          <w:highlight w:val="white"/>
        </w:rPr>
        <w:t xml:space="preserve">Building name, room number or other information about collection storage location: </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A60F17" w14:paraId="38B858D3"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0BC604" w14:textId="77777777" w:rsidR="00A60F17" w:rsidRDefault="00A60F17"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44" w14:textId="1414864A" w:rsidR="005B1173" w:rsidRDefault="005B1173" w:rsidP="00A60F17">
      <w:pPr>
        <w:rPr>
          <w:rFonts w:ascii="Calibri" w:eastAsia="Calibri" w:hAnsi="Calibri" w:cs="Calibri"/>
          <w:color w:val="222222"/>
          <w:highlight w:val="white"/>
        </w:rPr>
      </w:pPr>
    </w:p>
    <w:p w14:paraId="0C25B675" w14:textId="05A9D8FE" w:rsidR="00F830D5" w:rsidRPr="00EC2CE7" w:rsidRDefault="00276E93" w:rsidP="00EC2CE7">
      <w:pPr>
        <w:pStyle w:val="ListParagraph"/>
        <w:numPr>
          <w:ilvl w:val="0"/>
          <w:numId w:val="2"/>
        </w:numPr>
        <w:rPr>
          <w:rFonts w:ascii="Calibri" w:eastAsia="Calibri" w:hAnsi="Calibri" w:cs="Calibri"/>
          <w:color w:val="222222"/>
          <w:highlight w:val="white"/>
        </w:rPr>
      </w:pPr>
      <w:r w:rsidRPr="245A8D0D">
        <w:rPr>
          <w:rFonts w:ascii="Calibri" w:eastAsia="Calibri" w:hAnsi="Calibri" w:cs="Calibri"/>
          <w:color w:val="222222"/>
          <w:highlight w:val="white"/>
        </w:rPr>
        <w:t>P</w:t>
      </w:r>
      <w:r w:rsidR="00680776" w:rsidRPr="245A8D0D">
        <w:rPr>
          <w:rFonts w:ascii="Calibri" w:eastAsia="Calibri" w:hAnsi="Calibri" w:cs="Calibri"/>
          <w:color w:val="222222"/>
          <w:highlight w:val="white"/>
        </w:rPr>
        <w:t xml:space="preserve">urpose </w:t>
      </w:r>
      <w:r w:rsidRPr="245A8D0D">
        <w:rPr>
          <w:rFonts w:ascii="Calibri" w:eastAsia="Calibri" w:hAnsi="Calibri" w:cs="Calibri"/>
          <w:color w:val="222222"/>
          <w:highlight w:val="white"/>
        </w:rPr>
        <w:t>of the collection</w:t>
      </w:r>
      <w:r w:rsidR="00680776" w:rsidRPr="245A8D0D">
        <w:rPr>
          <w:rFonts w:ascii="Calibri" w:eastAsia="Calibri" w:hAnsi="Calibri" w:cs="Calibri"/>
          <w:color w:val="222222"/>
          <w:highlight w:val="white"/>
        </w:rPr>
        <w:t>:</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830D5" w14:paraId="1F650747"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D56A8B" w14:textId="77777777" w:rsidR="00F830D5" w:rsidRDefault="00F830D5"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56E9C731" w14:textId="410DFF04" w:rsidR="70231C02" w:rsidRDefault="70231C02" w:rsidP="70231C02">
      <w:pPr>
        <w:rPr>
          <w:rFonts w:ascii="Calibri" w:eastAsia="Calibri" w:hAnsi="Calibri" w:cs="Calibri"/>
          <w:color w:val="222222"/>
          <w:highlight w:val="white"/>
        </w:rPr>
      </w:pPr>
    </w:p>
    <w:p w14:paraId="34F8839F" w14:textId="761D1735" w:rsidR="00413308" w:rsidRPr="00EC2CE7" w:rsidRDefault="00B01A99" w:rsidP="00EC2CE7">
      <w:pPr>
        <w:pStyle w:val="ListParagraph"/>
        <w:numPr>
          <w:ilvl w:val="0"/>
          <w:numId w:val="2"/>
        </w:numPr>
        <w:rPr>
          <w:rFonts w:ascii="Calibri" w:eastAsia="Calibri" w:hAnsi="Calibri" w:cs="Calibri"/>
          <w:color w:val="222222"/>
          <w:highlight w:val="white"/>
        </w:rPr>
      </w:pPr>
      <w:r w:rsidRPr="245A8D0D">
        <w:rPr>
          <w:rFonts w:ascii="Calibri" w:eastAsia="Calibri" w:hAnsi="Calibri" w:cs="Calibri"/>
          <w:color w:val="222222"/>
          <w:highlight w:val="white"/>
        </w:rPr>
        <w:t>H</w:t>
      </w:r>
      <w:r w:rsidR="00341280" w:rsidRPr="245A8D0D">
        <w:rPr>
          <w:rFonts w:ascii="Calibri" w:eastAsia="Calibri" w:hAnsi="Calibri" w:cs="Calibri"/>
          <w:color w:val="222222"/>
          <w:highlight w:val="white"/>
        </w:rPr>
        <w:t xml:space="preserve">ow </w:t>
      </w:r>
      <w:r w:rsidRPr="245A8D0D">
        <w:rPr>
          <w:rFonts w:ascii="Calibri" w:eastAsia="Calibri" w:hAnsi="Calibri" w:cs="Calibri"/>
          <w:color w:val="222222"/>
          <w:highlight w:val="white"/>
        </w:rPr>
        <w:t xml:space="preserve">will the </w:t>
      </w:r>
      <w:r w:rsidR="00276E93" w:rsidRPr="245A8D0D">
        <w:rPr>
          <w:rFonts w:ascii="Calibri" w:eastAsia="Calibri" w:hAnsi="Calibri" w:cs="Calibri"/>
          <w:color w:val="222222"/>
          <w:highlight w:val="white"/>
        </w:rPr>
        <w:t xml:space="preserve">collection </w:t>
      </w:r>
      <w:r w:rsidR="00341280" w:rsidRPr="245A8D0D">
        <w:rPr>
          <w:rFonts w:ascii="Calibri" w:eastAsia="Calibri" w:hAnsi="Calibri" w:cs="Calibri"/>
          <w:color w:val="222222"/>
          <w:highlight w:val="white"/>
        </w:rPr>
        <w:t>be acquired</w:t>
      </w:r>
      <w:r w:rsidR="00276E93" w:rsidRPr="245A8D0D">
        <w:rPr>
          <w:rFonts w:ascii="Calibri" w:eastAsia="Calibri" w:hAnsi="Calibri" w:cs="Calibri"/>
          <w:color w:val="222222"/>
          <w:highlight w:val="white"/>
        </w:rPr>
        <w:t xml:space="preserve"> (</w:t>
      </w:r>
      <w:proofErr w:type="gramStart"/>
      <w:r w:rsidR="00276E93" w:rsidRPr="245A8D0D">
        <w:rPr>
          <w:rFonts w:ascii="Calibri" w:eastAsia="Calibri" w:hAnsi="Calibri" w:cs="Calibri"/>
          <w:color w:val="222222"/>
          <w:highlight w:val="white"/>
        </w:rPr>
        <w:t>collecti</w:t>
      </w:r>
      <w:r w:rsidR="001C7190" w:rsidRPr="245A8D0D">
        <w:rPr>
          <w:rFonts w:ascii="Calibri" w:eastAsia="Calibri" w:hAnsi="Calibri" w:cs="Calibri"/>
          <w:color w:val="222222"/>
          <w:highlight w:val="white"/>
        </w:rPr>
        <w:t>ng</w:t>
      </w:r>
      <w:r w:rsidR="00276E93" w:rsidRPr="245A8D0D">
        <w:rPr>
          <w:rFonts w:ascii="Calibri" w:eastAsia="Calibri" w:hAnsi="Calibri" w:cs="Calibri"/>
          <w:color w:val="222222"/>
          <w:highlight w:val="white"/>
        </w:rPr>
        <w:t xml:space="preserve"> method</w:t>
      </w:r>
      <w:r w:rsidR="001C7190" w:rsidRPr="245A8D0D">
        <w:rPr>
          <w:rFonts w:ascii="Calibri" w:eastAsia="Calibri" w:hAnsi="Calibri" w:cs="Calibri"/>
          <w:color w:val="222222"/>
          <w:highlight w:val="white"/>
        </w:rPr>
        <w:t>s</w:t>
      </w:r>
      <w:r w:rsidR="00276E93" w:rsidRPr="245A8D0D">
        <w:rPr>
          <w:rFonts w:ascii="Calibri" w:eastAsia="Calibri" w:hAnsi="Calibri" w:cs="Calibri"/>
          <w:color w:val="222222"/>
          <w:highlight w:val="white"/>
        </w:rPr>
        <w:t>)</w:t>
      </w:r>
      <w:r w:rsidR="00341280" w:rsidRPr="245A8D0D">
        <w:rPr>
          <w:rFonts w:ascii="Calibri" w:eastAsia="Calibri" w:hAnsi="Calibri" w:cs="Calibri"/>
          <w:color w:val="222222"/>
          <w:highlight w:val="white"/>
        </w:rPr>
        <w:t>:</w:t>
      </w:r>
      <w:proofErr w:type="gramEnd"/>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413308" w14:paraId="13CFE204"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C67052" w14:textId="77777777" w:rsidR="00413308" w:rsidRDefault="00413308"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40782198" w14:textId="7E803196" w:rsidR="70231C02" w:rsidRDefault="70231C02" w:rsidP="00413308">
      <w:pPr>
        <w:rPr>
          <w:rFonts w:ascii="Calibri" w:eastAsia="Calibri" w:hAnsi="Calibri" w:cs="Calibri"/>
          <w:color w:val="222222"/>
          <w:highlight w:val="white"/>
        </w:rPr>
      </w:pPr>
    </w:p>
    <w:p w14:paraId="48BD8077" w14:textId="7171EC8E" w:rsidR="000C4167" w:rsidRPr="00EC2CE7" w:rsidRDefault="00276E93" w:rsidP="00EC2CE7">
      <w:pPr>
        <w:pStyle w:val="ListParagraph"/>
        <w:numPr>
          <w:ilvl w:val="0"/>
          <w:numId w:val="2"/>
        </w:numPr>
        <w:rPr>
          <w:rFonts w:ascii="Calibri" w:eastAsia="Calibri" w:hAnsi="Calibri" w:cs="Calibri"/>
          <w:color w:val="222222"/>
          <w:highlight w:val="white"/>
        </w:rPr>
      </w:pPr>
      <w:r w:rsidRPr="245A8D0D">
        <w:rPr>
          <w:rFonts w:ascii="Calibri" w:eastAsia="Calibri" w:hAnsi="Calibri" w:cs="Calibri"/>
          <w:color w:val="222222"/>
          <w:highlight w:val="white"/>
        </w:rPr>
        <w:t>General description of the collection:</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0C4167" w14:paraId="08293B64"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C7CDA7" w14:textId="77777777" w:rsidR="000C4167" w:rsidRDefault="000C4167"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4144D499" w14:textId="308A5BE6" w:rsidR="70231C02" w:rsidRDefault="70231C02" w:rsidP="70231C02">
      <w:pPr>
        <w:rPr>
          <w:rFonts w:ascii="Calibri" w:eastAsia="Calibri" w:hAnsi="Calibri" w:cs="Calibri"/>
          <w:color w:val="222222"/>
          <w:highlight w:val="white"/>
        </w:rPr>
      </w:pPr>
    </w:p>
    <w:p w14:paraId="00000048" w14:textId="374ABA58" w:rsidR="005B1173" w:rsidRPr="00EC2CE7" w:rsidRDefault="7678318C" w:rsidP="00EC2CE7">
      <w:pPr>
        <w:pStyle w:val="ListParagraph"/>
        <w:numPr>
          <w:ilvl w:val="0"/>
          <w:numId w:val="2"/>
        </w:numPr>
        <w:rPr>
          <w:rFonts w:ascii="Calibri" w:eastAsia="Calibri" w:hAnsi="Calibri" w:cs="Calibri"/>
          <w:highlight w:val="white"/>
        </w:rPr>
      </w:pPr>
      <w:r w:rsidRPr="245A8D0D">
        <w:rPr>
          <w:rFonts w:ascii="Calibri" w:eastAsia="Calibri" w:hAnsi="Calibri" w:cs="Calibri"/>
          <w:highlight w:val="white"/>
        </w:rPr>
        <w:t>Specific collection information</w:t>
      </w:r>
      <w:r w:rsidR="1D862D94" w:rsidRPr="245A8D0D">
        <w:rPr>
          <w:rFonts w:ascii="Calibri" w:eastAsia="Calibri" w:hAnsi="Calibri" w:cs="Calibri"/>
          <w:highlight w:val="white"/>
        </w:rPr>
        <w:t xml:space="preserve"> (attach any </w:t>
      </w:r>
      <w:r w:rsidR="3F834340" w:rsidRPr="245A8D0D">
        <w:rPr>
          <w:rFonts w:ascii="Calibri" w:eastAsia="Calibri" w:hAnsi="Calibri" w:cs="Calibri"/>
          <w:highlight w:val="white"/>
        </w:rPr>
        <w:t xml:space="preserve">additional </w:t>
      </w:r>
      <w:r w:rsidR="3734FBA9" w:rsidRPr="245A8D0D">
        <w:rPr>
          <w:rFonts w:ascii="Calibri" w:eastAsia="Calibri" w:hAnsi="Calibri" w:cs="Calibri"/>
          <w:highlight w:val="white"/>
        </w:rPr>
        <w:t xml:space="preserve">physical </w:t>
      </w:r>
      <w:r w:rsidR="3F834340" w:rsidRPr="245A8D0D">
        <w:rPr>
          <w:rFonts w:ascii="Calibri" w:eastAsia="Calibri" w:hAnsi="Calibri" w:cs="Calibri"/>
          <w:highlight w:val="white"/>
        </w:rPr>
        <w:t xml:space="preserve">description </w:t>
      </w:r>
      <w:r w:rsidR="1D862D94" w:rsidRPr="245A8D0D">
        <w:rPr>
          <w:rFonts w:ascii="Calibri" w:eastAsia="Calibri" w:hAnsi="Calibri" w:cs="Calibri"/>
          <w:highlight w:val="white"/>
        </w:rPr>
        <w:t>of collection)</w:t>
      </w:r>
      <w:r w:rsidRPr="245A8D0D">
        <w:rPr>
          <w:rFonts w:ascii="Calibri" w:eastAsia="Calibri" w:hAnsi="Calibri" w:cs="Calibri"/>
          <w:highlight w:val="white"/>
        </w:rPr>
        <w:t>:</w:t>
      </w:r>
    </w:p>
    <w:tbl>
      <w:tblPr>
        <w:tblW w:w="937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228"/>
        <w:gridCol w:w="1712"/>
        <w:gridCol w:w="2416"/>
        <w:gridCol w:w="3014"/>
      </w:tblGrid>
      <w:tr w:rsidR="005B1173" w14:paraId="66C89CD7" w14:textId="77777777" w:rsidTr="245A8D0D">
        <w:trPr>
          <w:trHeight w:val="1060"/>
          <w:jc w:val="center"/>
        </w:trPr>
        <w:tc>
          <w:tcPr>
            <w:tcW w:w="22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49" w14:textId="77777777" w:rsidR="005B1173" w:rsidRDefault="00680776" w:rsidP="245A8D0D">
            <w:pPr>
              <w:ind w:left="-120"/>
              <w:jc w:val="center"/>
              <w:rPr>
                <w:rFonts w:ascii="Calibri" w:eastAsia="Calibri" w:hAnsi="Calibri" w:cs="Calibri"/>
                <w:b/>
                <w:bCs/>
              </w:rPr>
            </w:pPr>
            <w:r w:rsidRPr="245A8D0D">
              <w:rPr>
                <w:rFonts w:ascii="Calibri" w:eastAsia="Calibri" w:hAnsi="Calibri" w:cs="Calibri"/>
                <w:b/>
                <w:bCs/>
              </w:rPr>
              <w:t>Title</w:t>
            </w:r>
          </w:p>
        </w:tc>
        <w:tc>
          <w:tcPr>
            <w:tcW w:w="171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000004A" w14:textId="77777777" w:rsidR="005B1173" w:rsidRDefault="00680776" w:rsidP="245A8D0D">
            <w:pPr>
              <w:ind w:left="-120"/>
              <w:jc w:val="center"/>
              <w:rPr>
                <w:rFonts w:ascii="Calibri" w:eastAsia="Calibri" w:hAnsi="Calibri" w:cs="Calibri"/>
                <w:b/>
                <w:bCs/>
              </w:rPr>
            </w:pPr>
            <w:r w:rsidRPr="245A8D0D">
              <w:rPr>
                <w:rFonts w:ascii="Calibri" w:eastAsia="Calibri" w:hAnsi="Calibri" w:cs="Calibri"/>
                <w:b/>
                <w:bCs/>
              </w:rPr>
              <w:t>Type (e.g., tissue, fossil, rock)</w:t>
            </w:r>
          </w:p>
        </w:tc>
        <w:tc>
          <w:tcPr>
            <w:tcW w:w="241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000004B" w14:textId="77777777" w:rsidR="005B1173" w:rsidRDefault="00680776">
            <w:pPr>
              <w:ind w:left="-120"/>
              <w:jc w:val="center"/>
              <w:rPr>
                <w:rFonts w:ascii="Calibri" w:eastAsia="Calibri" w:hAnsi="Calibri" w:cs="Calibri"/>
              </w:rPr>
            </w:pPr>
            <w:r w:rsidRPr="245A8D0D">
              <w:rPr>
                <w:rFonts w:ascii="Calibri" w:eastAsia="Calibri" w:hAnsi="Calibri" w:cs="Calibri"/>
                <w:b/>
                <w:bCs/>
              </w:rPr>
              <w:t xml:space="preserve">Quantity </w:t>
            </w:r>
            <w:r w:rsidRPr="245A8D0D">
              <w:rPr>
                <w:rFonts w:ascii="Calibri" w:eastAsia="Calibri" w:hAnsi="Calibri" w:cs="Calibri"/>
              </w:rPr>
              <w:t>(estimates are acceptable)</w:t>
            </w:r>
          </w:p>
        </w:tc>
        <w:tc>
          <w:tcPr>
            <w:tcW w:w="3014"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000004C" w14:textId="77777777" w:rsidR="005B1173" w:rsidRDefault="00680776" w:rsidP="245A8D0D">
            <w:pPr>
              <w:ind w:left="-120"/>
              <w:jc w:val="center"/>
              <w:rPr>
                <w:rFonts w:ascii="Calibri" w:eastAsia="Calibri" w:hAnsi="Calibri" w:cs="Calibri"/>
                <w:b/>
                <w:bCs/>
              </w:rPr>
            </w:pPr>
            <w:r w:rsidRPr="245A8D0D">
              <w:rPr>
                <w:rFonts w:ascii="Calibri" w:eastAsia="Calibri" w:hAnsi="Calibri" w:cs="Calibri"/>
                <w:b/>
                <w:bCs/>
              </w:rPr>
              <w:t>Storage volume</w:t>
            </w:r>
          </w:p>
          <w:p w14:paraId="0000004D" w14:textId="77777777" w:rsidR="005B1173" w:rsidRDefault="00680776">
            <w:pPr>
              <w:ind w:left="-120"/>
              <w:jc w:val="center"/>
              <w:rPr>
                <w:rFonts w:ascii="Calibri" w:eastAsia="Calibri" w:hAnsi="Calibri" w:cs="Calibri"/>
              </w:rPr>
            </w:pPr>
            <w:r w:rsidRPr="245A8D0D">
              <w:rPr>
                <w:rFonts w:ascii="Calibri" w:eastAsia="Calibri" w:hAnsi="Calibri" w:cs="Calibri"/>
              </w:rPr>
              <w:t>Include units (estimates are acceptable)</w:t>
            </w:r>
          </w:p>
        </w:tc>
      </w:tr>
      <w:tr w:rsidR="005B1173" w14:paraId="38DEADD5" w14:textId="77777777" w:rsidTr="245A8D0D">
        <w:trPr>
          <w:trHeight w:val="560"/>
          <w:jc w:val="center"/>
        </w:trPr>
        <w:tc>
          <w:tcPr>
            <w:tcW w:w="222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4E" w14:textId="77777777" w:rsidR="005B1173" w:rsidRDefault="00680776">
            <w:pPr>
              <w:ind w:left="-120"/>
              <w:rPr>
                <w:rFonts w:ascii="Calibri" w:eastAsia="Calibri" w:hAnsi="Calibri" w:cs="Calibri"/>
                <w:color w:val="A6A6A6"/>
              </w:rPr>
            </w:pPr>
            <w:r w:rsidRPr="245A8D0D">
              <w:rPr>
                <w:rFonts w:ascii="Calibri" w:eastAsia="Calibri" w:hAnsi="Calibri" w:cs="Calibri"/>
                <w:color w:val="A6A6A6" w:themeColor="background1" w:themeShade="A6"/>
              </w:rPr>
              <w:t>Collection A name</w:t>
            </w:r>
          </w:p>
        </w:tc>
        <w:tc>
          <w:tcPr>
            <w:tcW w:w="17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4F" w14:textId="77777777" w:rsidR="005B1173" w:rsidRDefault="00680776">
            <w:pPr>
              <w:ind w:left="-120"/>
              <w:rPr>
                <w:rFonts w:ascii="Calibri" w:eastAsia="Calibri" w:hAnsi="Calibri" w:cs="Calibri"/>
              </w:rPr>
            </w:pPr>
            <w:r w:rsidRPr="245A8D0D">
              <w:rPr>
                <w:rFonts w:ascii="Calibri" w:eastAsia="Calibri" w:hAnsi="Calibri" w:cs="Calibri"/>
              </w:rPr>
              <w:t xml:space="preserve"> </w:t>
            </w:r>
          </w:p>
        </w:tc>
        <w:tc>
          <w:tcPr>
            <w:tcW w:w="241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50" w14:textId="77777777" w:rsidR="005B1173" w:rsidRDefault="00680776">
            <w:pPr>
              <w:ind w:left="-120"/>
              <w:rPr>
                <w:rFonts w:ascii="Calibri" w:eastAsia="Calibri" w:hAnsi="Calibri" w:cs="Calibri"/>
              </w:rPr>
            </w:pPr>
            <w:r w:rsidRPr="245A8D0D">
              <w:rPr>
                <w:rFonts w:ascii="Calibri" w:eastAsia="Calibri" w:hAnsi="Calibri" w:cs="Calibri"/>
              </w:rPr>
              <w:t xml:space="preserve"> </w:t>
            </w:r>
          </w:p>
        </w:tc>
        <w:tc>
          <w:tcPr>
            <w:tcW w:w="301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51" w14:textId="77777777" w:rsidR="005B1173" w:rsidRDefault="00680776">
            <w:pPr>
              <w:ind w:left="-120"/>
              <w:rPr>
                <w:rFonts w:ascii="Calibri" w:eastAsia="Calibri" w:hAnsi="Calibri" w:cs="Calibri"/>
              </w:rPr>
            </w:pPr>
            <w:r w:rsidRPr="245A8D0D">
              <w:rPr>
                <w:rFonts w:ascii="Calibri" w:eastAsia="Calibri" w:hAnsi="Calibri" w:cs="Calibri"/>
              </w:rPr>
              <w:t xml:space="preserve"> </w:t>
            </w:r>
          </w:p>
        </w:tc>
      </w:tr>
      <w:tr w:rsidR="005B1173" w14:paraId="7BEB3516" w14:textId="77777777" w:rsidTr="245A8D0D">
        <w:trPr>
          <w:trHeight w:val="540"/>
          <w:jc w:val="center"/>
        </w:trPr>
        <w:tc>
          <w:tcPr>
            <w:tcW w:w="222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52" w14:textId="77777777" w:rsidR="005B1173" w:rsidRDefault="00680776">
            <w:pPr>
              <w:ind w:left="-120"/>
              <w:rPr>
                <w:rFonts w:ascii="Calibri" w:eastAsia="Calibri" w:hAnsi="Calibri" w:cs="Calibri"/>
                <w:color w:val="A6A6A6"/>
              </w:rPr>
            </w:pPr>
            <w:r w:rsidRPr="245A8D0D">
              <w:rPr>
                <w:rFonts w:ascii="Calibri" w:eastAsia="Calibri" w:hAnsi="Calibri" w:cs="Calibri"/>
                <w:color w:val="A6A6A6" w:themeColor="background1" w:themeShade="A6"/>
              </w:rPr>
              <w:t>Collection B name</w:t>
            </w:r>
          </w:p>
        </w:tc>
        <w:tc>
          <w:tcPr>
            <w:tcW w:w="17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53" w14:textId="77777777" w:rsidR="005B1173" w:rsidRDefault="00680776">
            <w:pPr>
              <w:ind w:left="-120"/>
              <w:rPr>
                <w:rFonts w:ascii="Calibri" w:eastAsia="Calibri" w:hAnsi="Calibri" w:cs="Calibri"/>
              </w:rPr>
            </w:pPr>
            <w:r w:rsidRPr="245A8D0D">
              <w:rPr>
                <w:rFonts w:ascii="Calibri" w:eastAsia="Calibri" w:hAnsi="Calibri" w:cs="Calibri"/>
              </w:rPr>
              <w:t xml:space="preserve"> </w:t>
            </w:r>
          </w:p>
        </w:tc>
        <w:tc>
          <w:tcPr>
            <w:tcW w:w="241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54" w14:textId="77777777" w:rsidR="005B1173" w:rsidRDefault="00680776">
            <w:pPr>
              <w:ind w:left="-120"/>
              <w:rPr>
                <w:rFonts w:ascii="Calibri" w:eastAsia="Calibri" w:hAnsi="Calibri" w:cs="Calibri"/>
              </w:rPr>
            </w:pPr>
            <w:r w:rsidRPr="245A8D0D">
              <w:rPr>
                <w:rFonts w:ascii="Calibri" w:eastAsia="Calibri" w:hAnsi="Calibri" w:cs="Calibri"/>
              </w:rPr>
              <w:t xml:space="preserve"> </w:t>
            </w:r>
          </w:p>
        </w:tc>
        <w:tc>
          <w:tcPr>
            <w:tcW w:w="301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55" w14:textId="77777777" w:rsidR="005B1173" w:rsidRDefault="00680776">
            <w:pPr>
              <w:ind w:left="-120"/>
              <w:rPr>
                <w:rFonts w:ascii="Calibri" w:eastAsia="Calibri" w:hAnsi="Calibri" w:cs="Calibri"/>
              </w:rPr>
            </w:pPr>
            <w:r w:rsidRPr="245A8D0D">
              <w:rPr>
                <w:rFonts w:ascii="Calibri" w:eastAsia="Calibri" w:hAnsi="Calibri" w:cs="Calibri"/>
              </w:rPr>
              <w:t xml:space="preserve"> </w:t>
            </w:r>
          </w:p>
        </w:tc>
      </w:tr>
      <w:tr w:rsidR="005B1173" w14:paraId="1C56DD72" w14:textId="77777777" w:rsidTr="245A8D0D">
        <w:trPr>
          <w:trHeight w:val="540"/>
          <w:jc w:val="center"/>
        </w:trPr>
        <w:tc>
          <w:tcPr>
            <w:tcW w:w="222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56" w14:textId="77777777" w:rsidR="005B1173" w:rsidRDefault="00680776">
            <w:pPr>
              <w:ind w:left="-120"/>
              <w:rPr>
                <w:rFonts w:ascii="Calibri" w:eastAsia="Calibri" w:hAnsi="Calibri" w:cs="Calibri"/>
                <w:color w:val="A6A6A6"/>
              </w:rPr>
            </w:pPr>
            <w:r w:rsidRPr="245A8D0D">
              <w:rPr>
                <w:rFonts w:ascii="Calibri" w:eastAsia="Calibri" w:hAnsi="Calibri" w:cs="Calibri"/>
                <w:color w:val="A6A6A6" w:themeColor="background1" w:themeShade="A6"/>
              </w:rPr>
              <w:t>Collection C name</w:t>
            </w:r>
          </w:p>
        </w:tc>
        <w:tc>
          <w:tcPr>
            <w:tcW w:w="17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57" w14:textId="77777777" w:rsidR="005B1173" w:rsidRDefault="00680776">
            <w:pPr>
              <w:ind w:left="-120"/>
              <w:rPr>
                <w:rFonts w:ascii="Calibri" w:eastAsia="Calibri" w:hAnsi="Calibri" w:cs="Calibri"/>
              </w:rPr>
            </w:pPr>
            <w:r w:rsidRPr="245A8D0D">
              <w:rPr>
                <w:rFonts w:ascii="Calibri" w:eastAsia="Calibri" w:hAnsi="Calibri" w:cs="Calibri"/>
              </w:rPr>
              <w:t xml:space="preserve"> </w:t>
            </w:r>
          </w:p>
        </w:tc>
        <w:tc>
          <w:tcPr>
            <w:tcW w:w="241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58" w14:textId="77777777" w:rsidR="005B1173" w:rsidRDefault="00680776">
            <w:pPr>
              <w:ind w:left="-120"/>
              <w:rPr>
                <w:rFonts w:ascii="Calibri" w:eastAsia="Calibri" w:hAnsi="Calibri" w:cs="Calibri"/>
              </w:rPr>
            </w:pPr>
            <w:r w:rsidRPr="245A8D0D">
              <w:rPr>
                <w:rFonts w:ascii="Calibri" w:eastAsia="Calibri" w:hAnsi="Calibri" w:cs="Calibri"/>
              </w:rPr>
              <w:t xml:space="preserve"> </w:t>
            </w:r>
          </w:p>
        </w:tc>
        <w:tc>
          <w:tcPr>
            <w:tcW w:w="301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59" w14:textId="77777777" w:rsidR="005B1173" w:rsidRDefault="00680776">
            <w:pPr>
              <w:ind w:left="-120"/>
              <w:rPr>
                <w:rFonts w:ascii="Calibri" w:eastAsia="Calibri" w:hAnsi="Calibri" w:cs="Calibri"/>
              </w:rPr>
            </w:pPr>
            <w:r w:rsidRPr="245A8D0D">
              <w:rPr>
                <w:rFonts w:ascii="Calibri" w:eastAsia="Calibri" w:hAnsi="Calibri" w:cs="Calibri"/>
              </w:rPr>
              <w:t xml:space="preserve"> </w:t>
            </w:r>
          </w:p>
        </w:tc>
      </w:tr>
      <w:tr w:rsidR="005B1173" w14:paraId="2A1A20BE" w14:textId="77777777" w:rsidTr="245A8D0D">
        <w:trPr>
          <w:trHeight w:val="540"/>
          <w:jc w:val="center"/>
        </w:trPr>
        <w:tc>
          <w:tcPr>
            <w:tcW w:w="222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5A" w14:textId="77777777" w:rsidR="005B1173" w:rsidRDefault="00680776" w:rsidP="245A8D0D">
            <w:pPr>
              <w:ind w:left="-120"/>
              <w:rPr>
                <w:rFonts w:ascii="Calibri" w:eastAsia="Calibri" w:hAnsi="Calibri" w:cs="Calibri"/>
              </w:rPr>
            </w:pPr>
            <w:r w:rsidRPr="245A8D0D">
              <w:rPr>
                <w:rFonts w:ascii="Calibri" w:eastAsia="Calibri" w:hAnsi="Calibri" w:cs="Calibri"/>
              </w:rPr>
              <w:t xml:space="preserve"> Example: Invertebrates</w:t>
            </w:r>
          </w:p>
        </w:tc>
        <w:tc>
          <w:tcPr>
            <w:tcW w:w="17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5B" w14:textId="77777777" w:rsidR="005B1173" w:rsidRDefault="00680776">
            <w:pPr>
              <w:ind w:left="-120"/>
              <w:rPr>
                <w:rFonts w:ascii="Calibri" w:eastAsia="Calibri" w:hAnsi="Calibri" w:cs="Calibri"/>
              </w:rPr>
            </w:pPr>
            <w:r w:rsidRPr="245A8D0D">
              <w:rPr>
                <w:rFonts w:ascii="Calibri" w:eastAsia="Calibri" w:hAnsi="Calibri" w:cs="Calibri"/>
              </w:rPr>
              <w:t xml:space="preserve"> Invertebrates</w:t>
            </w:r>
          </w:p>
        </w:tc>
        <w:tc>
          <w:tcPr>
            <w:tcW w:w="241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5C" w14:textId="77777777" w:rsidR="005B1173" w:rsidRDefault="00680776">
            <w:pPr>
              <w:ind w:left="-120"/>
              <w:rPr>
                <w:rFonts w:ascii="Calibri" w:eastAsia="Calibri" w:hAnsi="Calibri" w:cs="Calibri"/>
              </w:rPr>
            </w:pPr>
            <w:r w:rsidRPr="245A8D0D">
              <w:rPr>
                <w:rFonts w:ascii="Calibri" w:eastAsia="Calibri" w:hAnsi="Calibri" w:cs="Calibri"/>
              </w:rPr>
              <w:t xml:space="preserve"> Approximately 6,000 vials (16 ml vials)</w:t>
            </w:r>
          </w:p>
        </w:tc>
        <w:tc>
          <w:tcPr>
            <w:tcW w:w="301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5D" w14:textId="77777777" w:rsidR="005B1173" w:rsidRDefault="00680776">
            <w:pPr>
              <w:ind w:left="-120"/>
              <w:rPr>
                <w:rFonts w:ascii="Calibri" w:eastAsia="Calibri" w:hAnsi="Calibri" w:cs="Calibri"/>
              </w:rPr>
            </w:pPr>
            <w:r w:rsidRPr="245A8D0D">
              <w:rPr>
                <w:rFonts w:ascii="Calibri" w:eastAsia="Calibri" w:hAnsi="Calibri" w:cs="Calibri"/>
              </w:rPr>
              <w:t xml:space="preserve"> 2 storage cabinets (18”x 36” x 72”)</w:t>
            </w:r>
          </w:p>
        </w:tc>
      </w:tr>
    </w:tbl>
    <w:p w14:paraId="0000005E" w14:textId="77777777" w:rsidR="005B1173" w:rsidRDefault="005B1173">
      <w:pPr>
        <w:rPr>
          <w:rFonts w:ascii="Calibri" w:eastAsia="Calibri" w:hAnsi="Calibri" w:cs="Calibri"/>
        </w:rPr>
      </w:pPr>
    </w:p>
    <w:p w14:paraId="00000062" w14:textId="77777777" w:rsidR="005B1173" w:rsidRDefault="005B1173">
      <w:pPr>
        <w:rPr>
          <w:rFonts w:ascii="Calibri" w:eastAsia="Calibri" w:hAnsi="Calibri" w:cs="Calibri"/>
          <w:color w:val="222222"/>
          <w:highlight w:val="white"/>
        </w:rPr>
      </w:pPr>
    </w:p>
    <w:p w14:paraId="64EDAE59" w14:textId="77777777" w:rsidR="00FF3E75" w:rsidRDefault="00FF3E75">
      <w:pPr>
        <w:rPr>
          <w:rFonts w:ascii="Calibri" w:eastAsia="Calibri" w:hAnsi="Calibri" w:cs="Calibri"/>
          <w:color w:val="222222"/>
          <w:highlight w:val="white"/>
        </w:rPr>
      </w:pPr>
    </w:p>
    <w:p w14:paraId="00000063" w14:textId="77777777" w:rsidR="005B1173" w:rsidRDefault="005B1173">
      <w:pPr>
        <w:rPr>
          <w:rFonts w:ascii="Calibri" w:eastAsia="Calibri" w:hAnsi="Calibri" w:cs="Calibri"/>
          <w:color w:val="222222"/>
          <w:highlight w:val="white"/>
        </w:rPr>
      </w:pPr>
    </w:p>
    <w:p w14:paraId="6E93C52D" w14:textId="03AE9F76" w:rsidR="00F27278" w:rsidRPr="00EC2CE7" w:rsidRDefault="00680776" w:rsidP="00EC2CE7">
      <w:pPr>
        <w:pStyle w:val="ListParagraph"/>
        <w:numPr>
          <w:ilvl w:val="0"/>
          <w:numId w:val="2"/>
        </w:numPr>
        <w:rPr>
          <w:rFonts w:ascii="Calibri" w:eastAsia="Calibri" w:hAnsi="Calibri" w:cs="Calibri"/>
          <w:color w:val="222222"/>
        </w:rPr>
      </w:pPr>
      <w:r w:rsidRPr="245A8D0D">
        <w:rPr>
          <w:rFonts w:ascii="Calibri" w:eastAsia="Calibri" w:hAnsi="Calibri" w:cs="Calibri"/>
          <w:color w:val="222222"/>
          <w:highlight w:val="white"/>
        </w:rPr>
        <w:t>Geographic scope of the collection (e.g., site names, states, GPS coordinates, etc.):</w:t>
      </w:r>
      <w:r w:rsidRPr="245A8D0D">
        <w:rPr>
          <w:rFonts w:ascii="Calibri" w:eastAsia="Calibri" w:hAnsi="Calibri" w:cs="Calibri"/>
        </w:rPr>
        <w:t xml:space="preserve"> </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27278" w14:paraId="40EAF4BB"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003480" w14:textId="77777777" w:rsidR="00F27278" w:rsidRDefault="00F27278"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66" w14:textId="58DE32DD" w:rsidR="005B1173" w:rsidRDefault="005B1173" w:rsidP="00F27278">
      <w:pPr>
        <w:rPr>
          <w:rFonts w:ascii="Calibri" w:eastAsia="Calibri" w:hAnsi="Calibri" w:cs="Calibri"/>
        </w:rPr>
      </w:pPr>
    </w:p>
    <w:p w14:paraId="3CB9CCFF" w14:textId="64D5043E" w:rsidR="00FF3E75" w:rsidRPr="002C7FAA" w:rsidRDefault="00680776" w:rsidP="002C7FAA">
      <w:pPr>
        <w:pStyle w:val="ListParagraph"/>
        <w:numPr>
          <w:ilvl w:val="0"/>
          <w:numId w:val="2"/>
        </w:numPr>
        <w:rPr>
          <w:rFonts w:ascii="Calibri" w:eastAsia="Calibri" w:hAnsi="Calibri" w:cs="Calibri"/>
          <w:color w:val="222222"/>
        </w:rPr>
      </w:pPr>
      <w:r w:rsidRPr="245A8D0D">
        <w:rPr>
          <w:rFonts w:ascii="Calibri" w:eastAsia="Calibri" w:hAnsi="Calibri" w:cs="Calibri"/>
          <w:color w:val="222222"/>
          <w:highlight w:val="white"/>
        </w:rPr>
        <w:t>Description of handling methods during collection acquisition and transport (that may affect future use):</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F3E75" w14:paraId="1EFEF0B1"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FA2F8C" w14:textId="77777777" w:rsidR="00FF3E75" w:rsidRDefault="00FF3E75"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69" w14:textId="41D6312D" w:rsidR="005B1173" w:rsidRDefault="00680776" w:rsidP="00FF3E75">
      <w:pPr>
        <w:rPr>
          <w:rFonts w:ascii="Calibri" w:eastAsia="Calibri" w:hAnsi="Calibri" w:cs="Calibri"/>
          <w:color w:val="222222"/>
          <w:highlight w:val="white"/>
        </w:rPr>
      </w:pPr>
      <w:r w:rsidRPr="245A8D0D">
        <w:rPr>
          <w:rFonts w:ascii="Calibri" w:eastAsia="Calibri" w:hAnsi="Calibri" w:cs="Calibri"/>
        </w:rPr>
        <w:t xml:space="preserve"> </w:t>
      </w:r>
    </w:p>
    <w:p w14:paraId="52B2DE0A" w14:textId="5683F8F8" w:rsidR="00DF7354" w:rsidRPr="002C7FAA" w:rsidRDefault="00680776" w:rsidP="002C7FAA">
      <w:pPr>
        <w:pStyle w:val="ListParagraph"/>
        <w:numPr>
          <w:ilvl w:val="0"/>
          <w:numId w:val="2"/>
        </w:numPr>
        <w:rPr>
          <w:rFonts w:ascii="Calibri" w:eastAsia="Calibri" w:hAnsi="Calibri" w:cs="Calibri"/>
          <w:color w:val="222222"/>
        </w:rPr>
      </w:pPr>
      <w:r w:rsidRPr="245A8D0D">
        <w:rPr>
          <w:rFonts w:ascii="Calibri" w:eastAsia="Calibri" w:hAnsi="Calibri" w:cs="Calibri"/>
          <w:color w:val="222222"/>
          <w:highlight w:val="white"/>
        </w:rPr>
        <w:t>Description of storage methods during processing (that may affect future use):</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DF7354" w14:paraId="30AD81F0"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FD0B76" w14:textId="77777777" w:rsidR="00DF7354" w:rsidRDefault="00DF7354"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6C" w14:textId="2DE30A6A" w:rsidR="005B1173" w:rsidRDefault="005B1173" w:rsidP="00FF3E75">
      <w:pPr>
        <w:rPr>
          <w:rFonts w:ascii="Calibri" w:eastAsia="Calibri" w:hAnsi="Calibri" w:cs="Calibri"/>
        </w:rPr>
      </w:pPr>
    </w:p>
    <w:p w14:paraId="0000006D" w14:textId="594BD56A" w:rsidR="00DF7354" w:rsidRPr="002C7FAA" w:rsidRDefault="00680776" w:rsidP="002C7FAA">
      <w:pPr>
        <w:pStyle w:val="ListParagraph"/>
        <w:numPr>
          <w:ilvl w:val="0"/>
          <w:numId w:val="2"/>
        </w:numPr>
        <w:rPr>
          <w:rFonts w:ascii="Calibri" w:eastAsia="Calibri" w:hAnsi="Calibri" w:cs="Calibri"/>
          <w:color w:val="222222"/>
        </w:rPr>
      </w:pPr>
      <w:r w:rsidRPr="245A8D0D">
        <w:rPr>
          <w:rFonts w:ascii="Calibri" w:eastAsia="Calibri" w:hAnsi="Calibri" w:cs="Calibri"/>
          <w:color w:val="222222"/>
          <w:highlight w:val="white"/>
        </w:rPr>
        <w:t>Description of storage methods (post processing):</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DF7354" w14:paraId="73D2A6EB"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026468" w14:textId="77777777" w:rsidR="00DF7354" w:rsidRDefault="00DF7354"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6F" w14:textId="77777777" w:rsidR="005B1173" w:rsidRDefault="005B1173" w:rsidP="00DF7354">
      <w:pPr>
        <w:rPr>
          <w:rFonts w:ascii="Calibri" w:eastAsia="Calibri" w:hAnsi="Calibri" w:cs="Calibri"/>
        </w:rPr>
      </w:pPr>
    </w:p>
    <w:p w14:paraId="00000070" w14:textId="64981ED3" w:rsidR="00DF7354" w:rsidRPr="002C7FAA" w:rsidRDefault="00680776" w:rsidP="002C7FAA">
      <w:pPr>
        <w:pStyle w:val="ListParagraph"/>
        <w:numPr>
          <w:ilvl w:val="0"/>
          <w:numId w:val="2"/>
        </w:numPr>
        <w:rPr>
          <w:rFonts w:ascii="Calibri" w:eastAsia="Calibri" w:hAnsi="Calibri" w:cs="Calibri"/>
          <w:color w:val="222222"/>
          <w:highlight w:val="white"/>
        </w:rPr>
      </w:pPr>
      <w:r w:rsidRPr="245A8D0D">
        <w:rPr>
          <w:rFonts w:ascii="Calibri" w:eastAsia="Calibri" w:hAnsi="Calibri" w:cs="Calibri"/>
          <w:color w:val="222222"/>
          <w:highlight w:val="white"/>
        </w:rPr>
        <w:t>Start date of project:</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DF7354" w14:paraId="011B9607"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E78D11" w14:textId="77777777" w:rsidR="00DF7354" w:rsidRDefault="00DF7354"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72" w14:textId="77777777" w:rsidR="005B1173" w:rsidRDefault="005B1173" w:rsidP="00DF7354">
      <w:pPr>
        <w:rPr>
          <w:rFonts w:ascii="Calibri" w:eastAsia="Calibri" w:hAnsi="Calibri" w:cs="Calibri"/>
          <w:color w:val="222222"/>
          <w:highlight w:val="white"/>
        </w:rPr>
      </w:pPr>
    </w:p>
    <w:p w14:paraId="213E950B" w14:textId="4C100966" w:rsidR="00A313B8" w:rsidRPr="002C7FAA" w:rsidRDefault="00680776" w:rsidP="002C7FAA">
      <w:pPr>
        <w:pStyle w:val="ListParagraph"/>
        <w:numPr>
          <w:ilvl w:val="0"/>
          <w:numId w:val="2"/>
        </w:numPr>
        <w:rPr>
          <w:rFonts w:ascii="Calibri" w:eastAsia="Calibri" w:hAnsi="Calibri" w:cs="Calibri"/>
          <w:color w:val="222222"/>
          <w:highlight w:val="white"/>
        </w:rPr>
      </w:pPr>
      <w:r w:rsidRPr="245A8D0D">
        <w:rPr>
          <w:rFonts w:ascii="Calibri" w:eastAsia="Calibri" w:hAnsi="Calibri" w:cs="Calibri"/>
          <w:color w:val="222222"/>
          <w:highlight w:val="white"/>
        </w:rPr>
        <w:t>Planned completion date of project:</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A313B8" w14:paraId="0E931D50"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E89B1A" w14:textId="77777777" w:rsidR="00A313B8" w:rsidRDefault="00A313B8"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76" w14:textId="21DEC041" w:rsidR="005B1173" w:rsidRPr="008A1B82" w:rsidRDefault="00680776">
      <w:pPr>
        <w:rPr>
          <w:rFonts w:ascii="Calibri" w:eastAsia="Calibri" w:hAnsi="Calibri" w:cs="Calibri"/>
          <w:color w:val="222222"/>
          <w:highlight w:val="white"/>
        </w:rPr>
      </w:pPr>
      <w:r w:rsidRPr="245A8D0D">
        <w:rPr>
          <w:rFonts w:ascii="Calibri" w:eastAsia="Calibri" w:hAnsi="Calibri" w:cs="Calibri"/>
          <w:color w:val="222222"/>
          <w:highlight w:val="white"/>
        </w:rPr>
        <w:t xml:space="preserve"> </w:t>
      </w:r>
    </w:p>
    <w:p w14:paraId="6BA164DF" w14:textId="31AF7478" w:rsidR="008A1B82" w:rsidRPr="002C7FAA" w:rsidRDefault="00680776" w:rsidP="002C7FAA">
      <w:pPr>
        <w:pStyle w:val="ListParagraph"/>
        <w:numPr>
          <w:ilvl w:val="0"/>
          <w:numId w:val="2"/>
        </w:numPr>
        <w:rPr>
          <w:rFonts w:ascii="Calibri" w:eastAsia="Calibri" w:hAnsi="Calibri" w:cs="Calibri"/>
          <w:color w:val="222222"/>
        </w:rPr>
      </w:pPr>
      <w:r w:rsidRPr="245A8D0D">
        <w:rPr>
          <w:rFonts w:ascii="Calibri" w:eastAsia="Calibri" w:hAnsi="Calibri" w:cs="Calibri"/>
          <w:color w:val="222222"/>
          <w:highlight w:val="white"/>
        </w:rPr>
        <w:t>Description of science products expected from the collection:</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8A1B82" w14:paraId="2165897E"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A7B207" w14:textId="77777777" w:rsidR="008A1B82" w:rsidRDefault="008A1B82"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79" w14:textId="14C77D4E" w:rsidR="005B1173" w:rsidRDefault="005B1173" w:rsidP="008A1B82">
      <w:pPr>
        <w:rPr>
          <w:rFonts w:ascii="Calibri" w:eastAsia="Calibri" w:hAnsi="Calibri" w:cs="Calibri"/>
        </w:rPr>
      </w:pPr>
    </w:p>
    <w:p w14:paraId="255B35CD" w14:textId="74F78A13" w:rsidR="008A1B82" w:rsidRPr="002C7FAA" w:rsidRDefault="00680776" w:rsidP="002C7FAA">
      <w:pPr>
        <w:pStyle w:val="ListParagraph"/>
        <w:numPr>
          <w:ilvl w:val="0"/>
          <w:numId w:val="2"/>
        </w:numPr>
        <w:rPr>
          <w:rFonts w:ascii="Calibri" w:eastAsia="Calibri" w:hAnsi="Calibri" w:cs="Calibri"/>
          <w:color w:val="222222"/>
          <w:highlight w:val="white"/>
        </w:rPr>
      </w:pPr>
      <w:r w:rsidRPr="245A8D0D">
        <w:rPr>
          <w:rFonts w:ascii="Calibri" w:eastAsia="Calibri" w:hAnsi="Calibri" w:cs="Calibri"/>
          <w:color w:val="222222"/>
          <w:highlight w:val="white"/>
        </w:rPr>
        <w:t xml:space="preserve">Is the collection </w:t>
      </w:r>
      <w:r w:rsidR="50AF0FE2" w:rsidRPr="245A8D0D">
        <w:rPr>
          <w:rFonts w:ascii="Calibri" w:eastAsia="Calibri" w:hAnsi="Calibri" w:cs="Calibri"/>
          <w:color w:val="222222"/>
          <w:highlight w:val="white"/>
        </w:rPr>
        <w:t xml:space="preserve">(collected samples/specimens) </w:t>
      </w:r>
      <w:r w:rsidRPr="245A8D0D">
        <w:rPr>
          <w:rFonts w:ascii="Calibri" w:eastAsia="Calibri" w:hAnsi="Calibri" w:cs="Calibri"/>
          <w:color w:val="222222"/>
          <w:highlight w:val="white"/>
        </w:rPr>
        <w:t>expected to have high value/long-term benefits? If so, please describe:</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8A1B82" w14:paraId="272597EF"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2BD20A" w14:textId="77777777" w:rsidR="008A1B82" w:rsidRDefault="008A1B82"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7C" w14:textId="431C95C1" w:rsidR="005B1173" w:rsidRDefault="00680776" w:rsidP="008A1B82">
      <w:pPr>
        <w:rPr>
          <w:rFonts w:ascii="Calibri" w:eastAsia="Calibri" w:hAnsi="Calibri" w:cs="Calibri"/>
          <w:color w:val="222222"/>
          <w:highlight w:val="white"/>
        </w:rPr>
      </w:pPr>
      <w:r w:rsidRPr="245A8D0D">
        <w:rPr>
          <w:rFonts w:ascii="Calibri" w:eastAsia="Calibri" w:hAnsi="Calibri" w:cs="Calibri"/>
          <w:color w:val="222222"/>
          <w:highlight w:val="white"/>
        </w:rPr>
        <w:t xml:space="preserve"> </w:t>
      </w:r>
    </w:p>
    <w:p w14:paraId="1332046C" w14:textId="12BBF42B" w:rsidR="008A1B82" w:rsidRPr="002C7FAA" w:rsidRDefault="00680776" w:rsidP="002C7FAA">
      <w:pPr>
        <w:pStyle w:val="ListParagraph"/>
        <w:numPr>
          <w:ilvl w:val="0"/>
          <w:numId w:val="2"/>
        </w:numPr>
        <w:rPr>
          <w:rFonts w:ascii="Calibri" w:eastAsia="Calibri" w:hAnsi="Calibri" w:cs="Calibri"/>
          <w:color w:val="222222"/>
          <w:highlight w:val="white"/>
        </w:rPr>
      </w:pPr>
      <w:r w:rsidRPr="245A8D0D">
        <w:rPr>
          <w:rFonts w:ascii="Calibri" w:eastAsia="Calibri" w:hAnsi="Calibri" w:cs="Calibri"/>
          <w:color w:val="222222"/>
          <w:highlight w:val="white"/>
        </w:rPr>
        <w:t>Are estimated costs of storage and curation for the term of the project included in the project work plan?</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8A1B82" w14:paraId="3B28E1BE"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E06254" w14:textId="77777777" w:rsidR="008A1B82" w:rsidRDefault="008A1B82"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7F" w14:textId="16C33423" w:rsidR="005B1173" w:rsidRDefault="005B1173" w:rsidP="008A1B82">
      <w:pPr>
        <w:rPr>
          <w:rFonts w:ascii="Calibri" w:eastAsia="Calibri" w:hAnsi="Calibri" w:cs="Calibri"/>
          <w:color w:val="222222"/>
          <w:highlight w:val="white"/>
        </w:rPr>
      </w:pPr>
    </w:p>
    <w:p w14:paraId="2188C4CD" w14:textId="77777777" w:rsidR="000F1D53" w:rsidRDefault="000F1D53" w:rsidP="009B309C">
      <w:pPr>
        <w:rPr>
          <w:rFonts w:ascii="Calibri" w:eastAsia="Calibri" w:hAnsi="Calibri" w:cs="Calibri"/>
          <w:color w:val="222222"/>
          <w:highlight w:val="white"/>
        </w:rPr>
      </w:pPr>
    </w:p>
    <w:p w14:paraId="7714063F" w14:textId="77777777" w:rsidR="000F1D53" w:rsidRDefault="000F1D53" w:rsidP="009B309C">
      <w:pPr>
        <w:rPr>
          <w:rFonts w:ascii="Calibri" w:eastAsia="Calibri" w:hAnsi="Calibri" w:cs="Calibri"/>
          <w:color w:val="222222"/>
          <w:highlight w:val="white"/>
        </w:rPr>
      </w:pPr>
    </w:p>
    <w:p w14:paraId="7CD91D3C" w14:textId="77777777" w:rsidR="000F1D53" w:rsidRDefault="000F1D53" w:rsidP="009B309C">
      <w:pPr>
        <w:rPr>
          <w:rFonts w:ascii="Calibri" w:eastAsia="Calibri" w:hAnsi="Calibri" w:cs="Calibri"/>
          <w:color w:val="222222"/>
          <w:highlight w:val="white"/>
        </w:rPr>
      </w:pPr>
    </w:p>
    <w:p w14:paraId="2C71F369" w14:textId="082AD674" w:rsidR="000F1D53" w:rsidRPr="002C7FAA" w:rsidRDefault="00680776" w:rsidP="002C7FAA">
      <w:pPr>
        <w:pStyle w:val="ListParagraph"/>
        <w:numPr>
          <w:ilvl w:val="0"/>
          <w:numId w:val="2"/>
        </w:numPr>
        <w:rPr>
          <w:rFonts w:ascii="Calibri" w:eastAsia="Calibri" w:hAnsi="Calibri" w:cs="Calibri"/>
          <w:color w:val="222222"/>
        </w:rPr>
      </w:pPr>
      <w:r w:rsidRPr="245A8D0D">
        <w:rPr>
          <w:rFonts w:ascii="Calibri" w:eastAsia="Calibri" w:hAnsi="Calibri" w:cs="Calibri"/>
          <w:color w:val="222222"/>
          <w:highlight w:val="white"/>
        </w:rPr>
        <w:t xml:space="preserve">What is the final </w:t>
      </w:r>
      <w:r w:rsidR="3EE9E3C2" w:rsidRPr="245A8D0D">
        <w:rPr>
          <w:rFonts w:ascii="Calibri" w:eastAsia="Calibri" w:hAnsi="Calibri" w:cs="Calibri"/>
          <w:color w:val="222222"/>
          <w:highlight w:val="white"/>
        </w:rPr>
        <w:t xml:space="preserve">disposition </w:t>
      </w:r>
      <w:r w:rsidRPr="245A8D0D">
        <w:rPr>
          <w:rFonts w:ascii="Calibri" w:eastAsia="Calibri" w:hAnsi="Calibri" w:cs="Calibri"/>
          <w:color w:val="222222"/>
          <w:highlight w:val="white"/>
        </w:rPr>
        <w:t>plan for the collection (e.g.</w:t>
      </w:r>
      <w:r w:rsidR="00B637AF" w:rsidRPr="245A8D0D">
        <w:rPr>
          <w:rFonts w:ascii="Calibri" w:eastAsia="Calibri" w:hAnsi="Calibri" w:cs="Calibri"/>
          <w:color w:val="222222"/>
          <w:highlight w:val="white"/>
        </w:rPr>
        <w:t>,</w:t>
      </w:r>
      <w:r w:rsidRPr="245A8D0D">
        <w:rPr>
          <w:rFonts w:ascii="Calibri" w:eastAsia="Calibri" w:hAnsi="Calibri" w:cs="Calibri"/>
          <w:color w:val="222222"/>
          <w:highlight w:val="white"/>
        </w:rPr>
        <w:t xml:space="preserve"> remaining samples/specimens), after completion of the project</w:t>
      </w:r>
      <w:r w:rsidR="00B746A3" w:rsidRPr="245A8D0D">
        <w:rPr>
          <w:rFonts w:ascii="Calibri" w:eastAsia="Calibri" w:hAnsi="Calibri" w:cs="Calibri"/>
          <w:color w:val="222222"/>
          <w:highlight w:val="white"/>
        </w:rPr>
        <w:t>?</w:t>
      </w:r>
      <w:r w:rsidR="341D8298" w:rsidRPr="245A8D0D">
        <w:rPr>
          <w:rFonts w:ascii="Calibri" w:eastAsia="Calibri" w:hAnsi="Calibri" w:cs="Calibri"/>
          <w:color w:val="222222"/>
          <w:highlight w:val="white"/>
        </w:rPr>
        <w:t xml:space="preserve"> </w:t>
      </w:r>
      <w:r w:rsidRPr="245A8D0D">
        <w:rPr>
          <w:rFonts w:ascii="Calibri" w:eastAsia="Calibri" w:hAnsi="Calibri" w:cs="Calibri"/>
          <w:color w:val="333333"/>
          <w:sz w:val="21"/>
          <w:szCs w:val="21"/>
          <w:highlight w:val="white"/>
        </w:rPr>
        <w:t>(</w:t>
      </w:r>
      <w:hyperlink r:id="rId15" w:anchor="Destroy">
        <w:r w:rsidRPr="245A8D0D">
          <w:rPr>
            <w:rFonts w:ascii="Calibri" w:eastAsia="Calibri" w:hAnsi="Calibri" w:cs="Calibri"/>
            <w:b/>
            <w:bCs/>
            <w:color w:val="0070C0"/>
            <w:sz w:val="21"/>
            <w:szCs w:val="21"/>
            <w:highlight w:val="white"/>
            <w:u w:val="single"/>
          </w:rPr>
          <w:t>Destroy</w:t>
        </w:r>
      </w:hyperlink>
      <w:r w:rsidRPr="245A8D0D">
        <w:rPr>
          <w:rFonts w:ascii="Calibri" w:eastAsia="Calibri" w:hAnsi="Calibri" w:cs="Calibri"/>
          <w:color w:val="333333"/>
          <w:sz w:val="21"/>
          <w:szCs w:val="21"/>
          <w:highlight w:val="white"/>
        </w:rPr>
        <w:t xml:space="preserve">, </w:t>
      </w:r>
      <w:hyperlink r:id="rId16" w:anchor="Donate">
        <w:r w:rsidRPr="245A8D0D">
          <w:rPr>
            <w:rFonts w:ascii="Calibri" w:eastAsia="Calibri" w:hAnsi="Calibri" w:cs="Calibri"/>
            <w:b/>
            <w:bCs/>
            <w:color w:val="0070C0"/>
            <w:sz w:val="21"/>
            <w:szCs w:val="21"/>
            <w:highlight w:val="white"/>
            <w:u w:val="single"/>
          </w:rPr>
          <w:t>Donate</w:t>
        </w:r>
      </w:hyperlink>
      <w:r w:rsidRPr="245A8D0D">
        <w:rPr>
          <w:rFonts w:ascii="Calibri" w:eastAsia="Calibri" w:hAnsi="Calibri" w:cs="Calibri"/>
          <w:color w:val="333333"/>
          <w:sz w:val="21"/>
          <w:szCs w:val="21"/>
          <w:highlight w:val="white"/>
        </w:rPr>
        <w:t xml:space="preserve">, </w:t>
      </w:r>
      <w:hyperlink r:id="rId17" w:anchor="Transfer">
        <w:r w:rsidRPr="245A8D0D">
          <w:rPr>
            <w:rFonts w:ascii="Calibri" w:eastAsia="Calibri" w:hAnsi="Calibri" w:cs="Calibri"/>
            <w:b/>
            <w:bCs/>
            <w:color w:val="0070C0"/>
            <w:sz w:val="21"/>
            <w:szCs w:val="21"/>
            <w:highlight w:val="white"/>
            <w:u w:val="single"/>
          </w:rPr>
          <w:t>Transfer</w:t>
        </w:r>
      </w:hyperlink>
      <w:r w:rsidRPr="245A8D0D">
        <w:rPr>
          <w:rFonts w:ascii="Calibri" w:eastAsia="Calibri" w:hAnsi="Calibri" w:cs="Calibri"/>
          <w:color w:val="333333"/>
          <w:sz w:val="21"/>
          <w:szCs w:val="21"/>
          <w:highlight w:val="white"/>
        </w:rPr>
        <w:t xml:space="preserve">, </w:t>
      </w:r>
      <w:hyperlink r:id="rId18" w:anchor="Retain">
        <w:r w:rsidRPr="245A8D0D">
          <w:rPr>
            <w:rFonts w:ascii="Calibri" w:eastAsia="Calibri" w:hAnsi="Calibri" w:cs="Calibri"/>
            <w:b/>
            <w:bCs/>
            <w:color w:val="0070C0"/>
            <w:sz w:val="21"/>
            <w:szCs w:val="21"/>
            <w:highlight w:val="white"/>
            <w:u w:val="single"/>
          </w:rPr>
          <w:t>Retain &amp; Catalog</w:t>
        </w:r>
      </w:hyperlink>
      <w:r w:rsidRPr="245A8D0D">
        <w:rPr>
          <w:rFonts w:ascii="Calibri" w:eastAsia="Calibri" w:hAnsi="Calibri" w:cs="Calibri"/>
          <w:color w:val="333333"/>
          <w:sz w:val="21"/>
          <w:szCs w:val="21"/>
          <w:highlight w:val="white"/>
        </w:rPr>
        <w:t xml:space="preserve">, or </w:t>
      </w:r>
      <w:hyperlink r:id="rId19" w:anchor="Accession">
        <w:r w:rsidRPr="245A8D0D">
          <w:rPr>
            <w:rFonts w:ascii="Calibri" w:eastAsia="Calibri" w:hAnsi="Calibri" w:cs="Calibri"/>
            <w:b/>
            <w:bCs/>
            <w:color w:val="0070C0"/>
            <w:sz w:val="21"/>
            <w:szCs w:val="21"/>
            <w:highlight w:val="white"/>
            <w:u w:val="single"/>
          </w:rPr>
          <w:t>Accession as USGS Museum Property</w:t>
        </w:r>
      </w:hyperlink>
      <w:r w:rsidRPr="245A8D0D">
        <w:rPr>
          <w:rFonts w:ascii="Calibri" w:eastAsia="Calibri" w:hAnsi="Calibri" w:cs="Calibri"/>
          <w:color w:val="222222"/>
          <w:highlight w:val="white"/>
        </w:rPr>
        <w:t>):</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0F1D53" w14:paraId="0441305B"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93D438" w14:textId="77777777" w:rsidR="000F1D53" w:rsidRDefault="000F1D53"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82" w14:textId="290E8D9F" w:rsidR="005B1173" w:rsidRDefault="005B1173" w:rsidP="245A8D0D">
      <w:pPr>
        <w:rPr>
          <w:rFonts w:ascii="Calibri" w:eastAsia="Calibri" w:hAnsi="Calibri" w:cs="Calibri"/>
        </w:rPr>
      </w:pPr>
    </w:p>
    <w:p w14:paraId="00000084" w14:textId="5BBE59B8" w:rsidR="005B1173" w:rsidRDefault="005B1173" w:rsidP="245A8D0D">
      <w:pPr>
        <w:rPr>
          <w:rFonts w:ascii="Calibri" w:eastAsia="Calibri" w:hAnsi="Calibri" w:cs="Calibri"/>
        </w:rPr>
      </w:pPr>
    </w:p>
    <w:p w14:paraId="00000085" w14:textId="72299EC7" w:rsidR="005B1173" w:rsidRDefault="49532085" w:rsidP="245A8D0D">
      <w:pPr>
        <w:rPr>
          <w:rFonts w:ascii="Calibri" w:eastAsia="Calibri" w:hAnsi="Calibri" w:cs="Calibri"/>
          <w:sz w:val="28"/>
          <w:szCs w:val="28"/>
        </w:rPr>
      </w:pPr>
      <w:r w:rsidRPr="245A8D0D">
        <w:rPr>
          <w:rFonts w:ascii="Calibri" w:eastAsia="Calibri" w:hAnsi="Calibri" w:cs="Calibri"/>
          <w:b/>
          <w:bCs/>
          <w:sz w:val="28"/>
          <w:szCs w:val="28"/>
        </w:rPr>
        <w:t xml:space="preserve">Section 3. </w:t>
      </w:r>
      <w:hyperlink r:id="rId20" w:anchor="Evaluate">
        <w:r w:rsidRPr="245A8D0D">
          <w:rPr>
            <w:rStyle w:val="Hyperlink"/>
            <w:rFonts w:ascii="Calibri" w:eastAsia="Calibri" w:hAnsi="Calibri" w:cs="Calibri"/>
            <w:b/>
            <w:bCs/>
            <w:color w:val="0070C0"/>
            <w:sz w:val="28"/>
            <w:szCs w:val="28"/>
          </w:rPr>
          <w:t>Evaluation</w:t>
        </w:r>
      </w:hyperlink>
      <w:r w:rsidRPr="245A8D0D">
        <w:rPr>
          <w:rFonts w:ascii="Calibri" w:eastAsia="Calibri" w:hAnsi="Calibri" w:cs="Calibri"/>
          <w:sz w:val="28"/>
          <w:szCs w:val="28"/>
        </w:rPr>
        <w:t xml:space="preserve"> </w:t>
      </w:r>
    </w:p>
    <w:p w14:paraId="00000086" w14:textId="77777777" w:rsidR="005B1173" w:rsidRDefault="00680776">
      <w:pPr>
        <w:rPr>
          <w:rFonts w:ascii="Calibri" w:eastAsia="Calibri" w:hAnsi="Calibri" w:cs="Calibri"/>
        </w:rPr>
      </w:pPr>
      <w:r w:rsidRPr="245A8D0D">
        <w:rPr>
          <w:rFonts w:ascii="Calibri" w:eastAsia="Calibri" w:hAnsi="Calibri" w:cs="Calibri"/>
        </w:rPr>
        <w:t xml:space="preserve"> </w:t>
      </w:r>
    </w:p>
    <w:p w14:paraId="521EC6F5" w14:textId="4878935A" w:rsidR="00B57B0F" w:rsidRPr="002C7FAA" w:rsidRDefault="00680776" w:rsidP="002C7FAA">
      <w:pPr>
        <w:pStyle w:val="ListParagraph"/>
        <w:numPr>
          <w:ilvl w:val="0"/>
          <w:numId w:val="3"/>
        </w:numPr>
        <w:rPr>
          <w:rFonts w:ascii="Calibri" w:eastAsia="Calibri" w:hAnsi="Calibri" w:cs="Calibri"/>
          <w:color w:val="222222"/>
        </w:rPr>
      </w:pPr>
      <w:r w:rsidRPr="245A8D0D">
        <w:rPr>
          <w:rFonts w:ascii="Calibri" w:eastAsia="Calibri" w:hAnsi="Calibri" w:cs="Calibri"/>
          <w:color w:val="222222"/>
          <w:highlight w:val="white"/>
        </w:rPr>
        <w:t xml:space="preserve">Completion date of </w:t>
      </w:r>
      <w:r w:rsidR="3EC0548A" w:rsidRPr="245A8D0D">
        <w:rPr>
          <w:rFonts w:ascii="Calibri" w:eastAsia="Calibri" w:hAnsi="Calibri" w:cs="Calibri"/>
          <w:color w:val="222222"/>
          <w:highlight w:val="white"/>
        </w:rPr>
        <w:t xml:space="preserve">first </w:t>
      </w:r>
      <w:r w:rsidRPr="245A8D0D">
        <w:rPr>
          <w:rFonts w:ascii="Calibri" w:eastAsia="Calibri" w:hAnsi="Calibri" w:cs="Calibri"/>
          <w:color w:val="222222"/>
          <w:highlight w:val="white"/>
        </w:rPr>
        <w:t>collection evaluation:</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B57B0F" w14:paraId="4372FB50"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C37BDA" w14:textId="77777777" w:rsidR="00B57B0F" w:rsidRDefault="00B57B0F"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89" w14:textId="6ACA206F" w:rsidR="005B1173" w:rsidRDefault="005B1173" w:rsidP="000F1D53">
      <w:pPr>
        <w:rPr>
          <w:rFonts w:ascii="Calibri" w:eastAsia="Calibri" w:hAnsi="Calibri" w:cs="Calibri"/>
        </w:rPr>
      </w:pPr>
    </w:p>
    <w:p w14:paraId="0000008A" w14:textId="5D961541" w:rsidR="005B1173" w:rsidRPr="002C7FAA" w:rsidRDefault="00680776" w:rsidP="002C7FAA">
      <w:pPr>
        <w:pStyle w:val="ListParagraph"/>
        <w:numPr>
          <w:ilvl w:val="0"/>
          <w:numId w:val="3"/>
        </w:numPr>
        <w:rPr>
          <w:rFonts w:ascii="Calibri" w:eastAsia="Calibri" w:hAnsi="Calibri" w:cs="Calibri"/>
        </w:rPr>
      </w:pPr>
      <w:r w:rsidRPr="245A8D0D">
        <w:rPr>
          <w:rFonts w:ascii="Calibri" w:eastAsia="Calibri" w:hAnsi="Calibri" w:cs="Calibri"/>
        </w:rPr>
        <w:t>Proposed outcome result of the evaluation (please check all that apply):</w:t>
      </w:r>
    </w:p>
    <w:p w14:paraId="23644A8A" w14:textId="0A42B639" w:rsidR="005B1173" w:rsidRDefault="00007859" w:rsidP="245A8D0D">
      <w:pPr>
        <w:ind w:left="720"/>
        <w:rPr>
          <w:rFonts w:ascii="Calibri" w:eastAsia="Calibri" w:hAnsi="Calibri" w:cs="Calibri"/>
        </w:rPr>
      </w:pPr>
      <w:sdt>
        <w:sdtPr>
          <w:rPr>
            <w:rFonts w:ascii="Calibri" w:eastAsia="Calibri" w:hAnsi="Calibri" w:cs="Calibri"/>
          </w:rPr>
          <w:id w:val="923067277"/>
          <w14:checkbox>
            <w14:checked w14:val="0"/>
            <w14:checkedState w14:val="2612" w14:font="MS Gothic"/>
            <w14:uncheckedState w14:val="2610" w14:font="MS Gothic"/>
          </w14:checkbox>
        </w:sdtPr>
        <w:sdtEndPr/>
        <w:sdtContent>
          <w:r w:rsidR="00644C5E">
            <w:rPr>
              <w:rFonts w:ascii="MS Gothic" w:eastAsia="MS Gothic" w:hAnsi="MS Gothic" w:cs="Calibri" w:hint="eastAsia"/>
            </w:rPr>
            <w:t>☐</w:t>
          </w:r>
        </w:sdtContent>
      </w:sdt>
      <w:r w:rsidR="49532085">
        <w:rPr>
          <w:rFonts w:ascii="Calibri" w:eastAsia="Calibri" w:hAnsi="Calibri" w:cs="Calibri"/>
        </w:rPr>
        <w:t xml:space="preserve"> Retain and Catalog</w:t>
      </w:r>
    </w:p>
    <w:p w14:paraId="0000008B" w14:textId="53EDAE2E" w:rsidR="005B1173" w:rsidRDefault="00007859" w:rsidP="245A8D0D">
      <w:pPr>
        <w:ind w:left="720"/>
        <w:rPr>
          <w:rFonts w:ascii="Calibri" w:eastAsia="Calibri" w:hAnsi="Calibri" w:cs="Calibri"/>
        </w:rPr>
      </w:pPr>
      <w:sdt>
        <w:sdtPr>
          <w:rPr>
            <w:rFonts w:ascii="Calibri" w:eastAsia="Calibri" w:hAnsi="Calibri" w:cs="Calibri"/>
          </w:rPr>
          <w:id w:val="-316882247"/>
          <w14:checkbox>
            <w14:checked w14:val="0"/>
            <w14:checkedState w14:val="2612" w14:font="MS Gothic"/>
            <w14:uncheckedState w14:val="2610" w14:font="MS Gothic"/>
          </w14:checkbox>
        </w:sdtPr>
        <w:sdtEndPr/>
        <w:sdtContent>
          <w:r w:rsidR="00644C5E">
            <w:rPr>
              <w:rFonts w:ascii="MS Gothic" w:eastAsia="MS Gothic" w:hAnsi="MS Gothic" w:cs="Calibri" w:hint="eastAsia"/>
            </w:rPr>
            <w:t>☐</w:t>
          </w:r>
        </w:sdtContent>
      </w:sdt>
      <w:r w:rsidR="49532085">
        <w:rPr>
          <w:rFonts w:ascii="Calibri" w:eastAsia="Calibri" w:hAnsi="Calibri" w:cs="Calibri"/>
        </w:rPr>
        <w:t xml:space="preserve"> Accession USGS Museum Property</w:t>
      </w:r>
    </w:p>
    <w:p w14:paraId="47279EDA" w14:textId="52F1BBA7" w:rsidR="005B1173" w:rsidRDefault="00007859" w:rsidP="245A8D0D">
      <w:pPr>
        <w:ind w:left="720"/>
        <w:rPr>
          <w:rFonts w:ascii="Calibri" w:eastAsia="Calibri" w:hAnsi="Calibri" w:cs="Calibri"/>
        </w:rPr>
      </w:pPr>
      <w:sdt>
        <w:sdtPr>
          <w:rPr>
            <w:rFonts w:ascii="Calibri" w:eastAsia="Calibri" w:hAnsi="Calibri" w:cs="Calibri"/>
          </w:rPr>
          <w:id w:val="671607678"/>
          <w14:checkbox>
            <w14:checked w14:val="0"/>
            <w14:checkedState w14:val="2612" w14:font="MS Gothic"/>
            <w14:uncheckedState w14:val="2610" w14:font="MS Gothic"/>
          </w14:checkbox>
        </w:sdtPr>
        <w:sdtEndPr/>
        <w:sdtContent>
          <w:r w:rsidR="00644C5E">
            <w:rPr>
              <w:rFonts w:ascii="MS Gothic" w:eastAsia="MS Gothic" w:hAnsi="MS Gothic" w:cs="Calibri" w:hint="eastAsia"/>
            </w:rPr>
            <w:t>☐</w:t>
          </w:r>
        </w:sdtContent>
      </w:sdt>
      <w:r w:rsidR="00680776">
        <w:rPr>
          <w:rFonts w:ascii="Calibri" w:eastAsia="Calibri" w:hAnsi="Calibri" w:cs="Calibri"/>
        </w:rPr>
        <w:t xml:space="preserve"> Transfer</w:t>
      </w:r>
    </w:p>
    <w:p w14:paraId="2E0AC7DA" w14:textId="1F45C285" w:rsidR="005B1173" w:rsidRDefault="00007859" w:rsidP="245A8D0D">
      <w:pPr>
        <w:ind w:left="720"/>
        <w:rPr>
          <w:rFonts w:ascii="Calibri" w:eastAsia="Calibri" w:hAnsi="Calibri" w:cs="Calibri"/>
        </w:rPr>
      </w:pPr>
      <w:sdt>
        <w:sdtPr>
          <w:rPr>
            <w:rFonts w:ascii="Calibri" w:eastAsia="Calibri" w:hAnsi="Calibri" w:cs="Calibri"/>
          </w:rPr>
          <w:id w:val="-1838138674"/>
          <w14:checkbox>
            <w14:checked w14:val="0"/>
            <w14:checkedState w14:val="2612" w14:font="MS Gothic"/>
            <w14:uncheckedState w14:val="2610" w14:font="MS Gothic"/>
          </w14:checkbox>
        </w:sdtPr>
        <w:sdtEndPr/>
        <w:sdtContent>
          <w:r w:rsidR="00644C5E">
            <w:rPr>
              <w:rFonts w:ascii="MS Gothic" w:eastAsia="MS Gothic" w:hAnsi="MS Gothic" w:cs="Calibri" w:hint="eastAsia"/>
            </w:rPr>
            <w:t>☐</w:t>
          </w:r>
        </w:sdtContent>
      </w:sdt>
      <w:r w:rsidR="00680776">
        <w:rPr>
          <w:rFonts w:ascii="Calibri" w:eastAsia="Calibri" w:hAnsi="Calibri" w:cs="Calibri"/>
        </w:rPr>
        <w:t xml:space="preserve"> Donate</w:t>
      </w:r>
    </w:p>
    <w:p w14:paraId="5D4FE684" w14:textId="1F3D9A6F" w:rsidR="005B1173" w:rsidRDefault="00007859" w:rsidP="245A8D0D">
      <w:pPr>
        <w:ind w:left="720"/>
        <w:rPr>
          <w:rFonts w:ascii="Calibri" w:eastAsia="Calibri" w:hAnsi="Calibri" w:cs="Calibri"/>
        </w:rPr>
      </w:pPr>
      <w:sdt>
        <w:sdtPr>
          <w:rPr>
            <w:rFonts w:ascii="Calibri" w:eastAsia="Calibri" w:hAnsi="Calibri" w:cs="Calibri"/>
          </w:rPr>
          <w:id w:val="-1168479895"/>
          <w14:checkbox>
            <w14:checked w14:val="0"/>
            <w14:checkedState w14:val="2612" w14:font="MS Gothic"/>
            <w14:uncheckedState w14:val="2610" w14:font="MS Gothic"/>
          </w14:checkbox>
        </w:sdtPr>
        <w:sdtEndPr/>
        <w:sdtContent>
          <w:r w:rsidR="00644C5E">
            <w:rPr>
              <w:rFonts w:ascii="MS Gothic" w:eastAsia="MS Gothic" w:hAnsi="MS Gothic" w:cs="Calibri" w:hint="eastAsia"/>
            </w:rPr>
            <w:t>☐</w:t>
          </w:r>
        </w:sdtContent>
      </w:sdt>
      <w:r w:rsidR="00680776">
        <w:rPr>
          <w:rFonts w:ascii="Calibri" w:eastAsia="Calibri" w:hAnsi="Calibri" w:cs="Calibri"/>
        </w:rPr>
        <w:t xml:space="preserve"> Destroy</w:t>
      </w:r>
    </w:p>
    <w:p w14:paraId="0000008C" w14:textId="0B411BF9" w:rsidR="005B1173" w:rsidRDefault="00007859" w:rsidP="245A8D0D">
      <w:pPr>
        <w:ind w:left="720"/>
        <w:rPr>
          <w:rFonts w:ascii="Calibri" w:eastAsia="Calibri" w:hAnsi="Calibri" w:cs="Calibri"/>
        </w:rPr>
      </w:pPr>
      <w:sdt>
        <w:sdtPr>
          <w:rPr>
            <w:rFonts w:ascii="Calibri" w:eastAsia="Calibri" w:hAnsi="Calibri" w:cs="Calibri"/>
          </w:rPr>
          <w:id w:val="1787610856"/>
          <w14:checkbox>
            <w14:checked w14:val="0"/>
            <w14:checkedState w14:val="2612" w14:font="MS Gothic"/>
            <w14:uncheckedState w14:val="2610" w14:font="MS Gothic"/>
          </w14:checkbox>
        </w:sdtPr>
        <w:sdtEndPr/>
        <w:sdtContent>
          <w:r w:rsidR="00644C5E">
            <w:rPr>
              <w:rFonts w:ascii="MS Gothic" w:eastAsia="MS Gothic" w:hAnsi="MS Gothic" w:cs="Calibri" w:hint="eastAsia"/>
            </w:rPr>
            <w:t>☐</w:t>
          </w:r>
        </w:sdtContent>
      </w:sdt>
      <w:r w:rsidR="00680776">
        <w:rPr>
          <w:rFonts w:ascii="Calibri" w:eastAsia="Calibri" w:hAnsi="Calibri" w:cs="Calibri"/>
        </w:rPr>
        <w:t xml:space="preserve"> Conduct Research</w:t>
      </w:r>
    </w:p>
    <w:p w14:paraId="0000008D" w14:textId="77777777" w:rsidR="005B1173" w:rsidRDefault="00680776" w:rsidP="245A8D0D">
      <w:pPr>
        <w:rPr>
          <w:rFonts w:ascii="Calibri" w:eastAsia="Calibri" w:hAnsi="Calibri" w:cs="Calibri"/>
          <w:b/>
          <w:bCs/>
          <w:color w:val="222222"/>
          <w:sz w:val="26"/>
          <w:szCs w:val="26"/>
          <w:highlight w:val="white"/>
        </w:rPr>
      </w:pPr>
      <w:r>
        <w:rPr>
          <w:rFonts w:ascii="Calibri" w:eastAsia="Calibri" w:hAnsi="Calibri" w:cs="Calibri"/>
        </w:rPr>
        <w:tab/>
      </w:r>
    </w:p>
    <w:p w14:paraId="4907CBCD" w14:textId="42078100" w:rsidR="00B57B0F" w:rsidRPr="002C7FAA" w:rsidRDefault="704DBAAB" w:rsidP="002C7FAA">
      <w:pPr>
        <w:pStyle w:val="ListParagraph"/>
        <w:numPr>
          <w:ilvl w:val="0"/>
          <w:numId w:val="3"/>
        </w:numPr>
        <w:rPr>
          <w:rFonts w:ascii="Calibri" w:eastAsia="Calibri" w:hAnsi="Calibri" w:cs="Calibri"/>
          <w:color w:val="222222"/>
          <w:highlight w:val="white"/>
        </w:rPr>
      </w:pPr>
      <w:r w:rsidRPr="245A8D0D">
        <w:rPr>
          <w:rFonts w:ascii="Calibri" w:eastAsia="Calibri" w:hAnsi="Calibri" w:cs="Calibri"/>
          <w:color w:val="222222"/>
          <w:highlight w:val="white"/>
        </w:rPr>
        <w:t>Completion date(s) of re-evaluation</w:t>
      </w:r>
      <w:r w:rsidR="000A42EA" w:rsidRPr="245A8D0D">
        <w:rPr>
          <w:rFonts w:ascii="Calibri" w:eastAsia="Calibri" w:hAnsi="Calibri" w:cs="Calibri"/>
          <w:color w:val="222222"/>
          <w:highlight w:val="white"/>
        </w:rPr>
        <w:t>(</w:t>
      </w:r>
      <w:r w:rsidRPr="245A8D0D">
        <w:rPr>
          <w:rFonts w:ascii="Calibri" w:eastAsia="Calibri" w:hAnsi="Calibri" w:cs="Calibri"/>
          <w:color w:val="222222"/>
          <w:highlight w:val="white"/>
        </w:rPr>
        <w:t>s</w:t>
      </w:r>
      <w:r w:rsidR="000A42EA" w:rsidRPr="245A8D0D">
        <w:rPr>
          <w:rFonts w:ascii="Calibri" w:eastAsia="Calibri" w:hAnsi="Calibri" w:cs="Calibri"/>
          <w:color w:val="222222"/>
          <w:highlight w:val="white"/>
        </w:rPr>
        <w:t>)</w:t>
      </w:r>
      <w:r w:rsidR="00B57B0F" w:rsidRPr="245A8D0D">
        <w:rPr>
          <w:rFonts w:ascii="Calibri" w:eastAsia="Calibri" w:hAnsi="Calibri" w:cs="Calibri"/>
          <w:color w:val="222222"/>
          <w:highlight w:val="white"/>
        </w:rPr>
        <w:t xml:space="preserve">: </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B57B0F" w14:paraId="7C6B74B1"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2242DA" w14:textId="77777777" w:rsidR="00B57B0F" w:rsidRDefault="00B57B0F"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101E439B" w14:textId="4AB8E06B" w:rsidR="704DBAAB" w:rsidRDefault="704DBAAB" w:rsidP="58B30275">
      <w:pPr>
        <w:rPr>
          <w:rFonts w:ascii="Calibri" w:eastAsia="Calibri" w:hAnsi="Calibri" w:cs="Calibri"/>
          <w:color w:val="222222"/>
          <w:highlight w:val="white"/>
        </w:rPr>
      </w:pPr>
    </w:p>
    <w:p w14:paraId="34BBAFDF" w14:textId="556F1F80" w:rsidR="245A8D0D" w:rsidRDefault="245A8D0D" w:rsidP="245A8D0D">
      <w:pPr>
        <w:rPr>
          <w:rFonts w:ascii="Calibri" w:eastAsia="Calibri" w:hAnsi="Calibri" w:cs="Calibri"/>
          <w:color w:val="222222"/>
          <w:highlight w:val="white"/>
        </w:rPr>
      </w:pPr>
    </w:p>
    <w:p w14:paraId="0000008E" w14:textId="77777777" w:rsidR="005B1173" w:rsidRDefault="49532085" w:rsidP="49532085">
      <w:pPr>
        <w:rPr>
          <w:rFonts w:ascii="Calibri" w:eastAsia="Calibri" w:hAnsi="Calibri" w:cs="Calibri"/>
          <w:b/>
          <w:bCs/>
          <w:color w:val="222222"/>
          <w:sz w:val="28"/>
          <w:szCs w:val="28"/>
          <w:highlight w:val="white"/>
        </w:rPr>
      </w:pPr>
      <w:r w:rsidRPr="245A8D0D">
        <w:rPr>
          <w:rFonts w:ascii="Calibri" w:eastAsia="Calibri" w:hAnsi="Calibri" w:cs="Calibri"/>
          <w:b/>
          <w:bCs/>
          <w:color w:val="222222"/>
          <w:sz w:val="28"/>
          <w:szCs w:val="28"/>
          <w:highlight w:val="white"/>
        </w:rPr>
        <w:t xml:space="preserve">Section 4. </w:t>
      </w:r>
      <w:hyperlink r:id="rId21" w:anchor="Retain">
        <w:r w:rsidRPr="245A8D0D">
          <w:rPr>
            <w:rStyle w:val="Hyperlink"/>
            <w:rFonts w:ascii="Calibri" w:eastAsia="Calibri" w:hAnsi="Calibri" w:cs="Calibri"/>
            <w:b/>
            <w:bCs/>
            <w:color w:val="0070C0"/>
            <w:sz w:val="28"/>
            <w:szCs w:val="28"/>
            <w:highlight w:val="white"/>
          </w:rPr>
          <w:t>Retain</w:t>
        </w:r>
        <w:r w:rsidRPr="245A8D0D">
          <w:rPr>
            <w:rStyle w:val="Hyperlink"/>
            <w:rFonts w:ascii="Calibri" w:eastAsia="Calibri" w:hAnsi="Calibri" w:cs="Calibri"/>
            <w:color w:val="0070C0"/>
            <w:sz w:val="28"/>
            <w:szCs w:val="28"/>
            <w:highlight w:val="white"/>
          </w:rPr>
          <w:t xml:space="preserve"> </w:t>
        </w:r>
        <w:r w:rsidRPr="245A8D0D">
          <w:rPr>
            <w:rStyle w:val="Hyperlink"/>
            <w:rFonts w:ascii="Calibri" w:eastAsia="Calibri" w:hAnsi="Calibri" w:cs="Calibri"/>
            <w:b/>
            <w:bCs/>
            <w:color w:val="0070C0"/>
            <w:sz w:val="28"/>
            <w:szCs w:val="28"/>
            <w:highlight w:val="white"/>
          </w:rPr>
          <w:t>and Catalog</w:t>
        </w:r>
      </w:hyperlink>
    </w:p>
    <w:p w14:paraId="0000008F" w14:textId="77777777" w:rsidR="005B1173" w:rsidRDefault="005B1173">
      <w:pPr>
        <w:rPr>
          <w:rFonts w:ascii="Calibri" w:eastAsia="Calibri" w:hAnsi="Calibri" w:cs="Calibri"/>
          <w:color w:val="222222"/>
          <w:highlight w:val="white"/>
        </w:rPr>
      </w:pPr>
    </w:p>
    <w:p w14:paraId="00000092" w14:textId="642A0A84" w:rsidR="005B1173" w:rsidRPr="00A53714" w:rsidRDefault="00680776">
      <w:pPr>
        <w:rPr>
          <w:rFonts w:ascii="Calibri" w:eastAsia="Calibri" w:hAnsi="Calibri" w:cs="Calibri"/>
          <w:color w:val="222222"/>
          <w:highlight w:val="white"/>
        </w:rPr>
      </w:pPr>
      <w:r w:rsidRPr="245A8D0D">
        <w:rPr>
          <w:rFonts w:ascii="Calibri" w:eastAsia="Calibri" w:hAnsi="Calibri" w:cs="Calibri"/>
        </w:rPr>
        <w:t xml:space="preserve">If the evaluation outcome is to retain the collection  as an important USGS and public resource (to be managed by the USGS), you must register the collection in the </w:t>
      </w:r>
      <w:hyperlink r:id="rId22">
        <w:r w:rsidRPr="245A8D0D">
          <w:rPr>
            <w:rStyle w:val="Hyperlink"/>
            <w:rFonts w:ascii="Calibri" w:eastAsia="Calibri" w:hAnsi="Calibri" w:cs="Calibri"/>
          </w:rPr>
          <w:t>National Digital Catalog</w:t>
        </w:r>
      </w:hyperlink>
      <w:r w:rsidRPr="245A8D0D">
        <w:rPr>
          <w:rFonts w:ascii="Calibri" w:eastAsia="Calibri" w:hAnsi="Calibri" w:cs="Calibri"/>
        </w:rPr>
        <w:t>, and assign unique identifiers (e.g., IGSNs) to all retained/transferred samples/specimens, using the information provided in this Collection Plan.</w:t>
      </w:r>
      <w:r w:rsidR="32D6F553" w:rsidRPr="245A8D0D">
        <w:rPr>
          <w:rFonts w:ascii="Calibri" w:eastAsia="Calibri" w:hAnsi="Calibri" w:cs="Calibri"/>
        </w:rPr>
        <w:t xml:space="preserve"> (e</w:t>
      </w:r>
      <w:r w:rsidRPr="245A8D0D">
        <w:rPr>
          <w:rFonts w:ascii="Calibri" w:eastAsia="Calibri" w:hAnsi="Calibri" w:cs="Calibri"/>
        </w:rPr>
        <w:t>.g., IGSNs) to all retained/transferred samples/specimens, using the information provided in this Collection Plan.</w:t>
      </w:r>
    </w:p>
    <w:p w14:paraId="00000093" w14:textId="77777777" w:rsidR="005B1173" w:rsidRDefault="005B1173">
      <w:pPr>
        <w:rPr>
          <w:rFonts w:ascii="Calibri" w:eastAsia="Calibri" w:hAnsi="Calibri" w:cs="Calibri"/>
        </w:rPr>
      </w:pPr>
    </w:p>
    <w:p w14:paraId="46104697" w14:textId="10C55E23" w:rsidR="00A53714" w:rsidRPr="00E546D9" w:rsidRDefault="00680776" w:rsidP="00E546D9">
      <w:pPr>
        <w:pStyle w:val="ListParagraph"/>
        <w:numPr>
          <w:ilvl w:val="0"/>
          <w:numId w:val="4"/>
        </w:numPr>
        <w:rPr>
          <w:rFonts w:ascii="Calibri" w:eastAsia="Calibri" w:hAnsi="Calibri" w:cs="Calibri"/>
        </w:rPr>
      </w:pPr>
      <w:r w:rsidRPr="245A8D0D">
        <w:rPr>
          <w:rFonts w:ascii="Calibri" w:eastAsia="Calibri" w:hAnsi="Calibri" w:cs="Calibri"/>
        </w:rPr>
        <w:t>Date of registration in N</w:t>
      </w:r>
      <w:r w:rsidR="46B5F74C" w:rsidRPr="245A8D0D">
        <w:rPr>
          <w:rFonts w:ascii="Calibri" w:eastAsia="Calibri" w:hAnsi="Calibri" w:cs="Calibri"/>
        </w:rPr>
        <w:t xml:space="preserve">ational </w:t>
      </w:r>
      <w:r w:rsidRPr="245A8D0D">
        <w:rPr>
          <w:rFonts w:ascii="Calibri" w:eastAsia="Calibri" w:hAnsi="Calibri" w:cs="Calibri"/>
        </w:rPr>
        <w:t>D</w:t>
      </w:r>
      <w:r w:rsidR="68BACF7D" w:rsidRPr="245A8D0D">
        <w:rPr>
          <w:rFonts w:ascii="Calibri" w:eastAsia="Calibri" w:hAnsi="Calibri" w:cs="Calibri"/>
        </w:rPr>
        <w:t xml:space="preserve">igital </w:t>
      </w:r>
      <w:r w:rsidRPr="245A8D0D">
        <w:rPr>
          <w:rFonts w:ascii="Calibri" w:eastAsia="Calibri" w:hAnsi="Calibri" w:cs="Calibri"/>
        </w:rPr>
        <w:t>C</w:t>
      </w:r>
      <w:r w:rsidR="230FC86F" w:rsidRPr="245A8D0D">
        <w:rPr>
          <w:rFonts w:ascii="Calibri" w:eastAsia="Calibri" w:hAnsi="Calibri" w:cs="Calibri"/>
        </w:rPr>
        <w:t>atalog</w:t>
      </w:r>
      <w:r w:rsidRPr="245A8D0D">
        <w:rPr>
          <w:rFonts w:ascii="Calibri" w:eastAsia="Calibri" w:hAnsi="Calibri" w:cs="Calibri"/>
        </w:rPr>
        <w:t>:</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A53714" w14:paraId="7CD2385E"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70F0C9" w14:textId="77777777" w:rsidR="00A53714" w:rsidRDefault="00A53714"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7ECD3815" w14:textId="1B0B4D88" w:rsidR="399289BA" w:rsidRDefault="399289BA" w:rsidP="6B91DF1A">
      <w:pPr>
        <w:rPr>
          <w:rFonts w:ascii="Calibri" w:eastAsia="Calibri" w:hAnsi="Calibri" w:cs="Calibri"/>
          <w:color w:val="222222"/>
          <w:highlight w:val="white"/>
        </w:rPr>
      </w:pPr>
    </w:p>
    <w:p w14:paraId="10FD0BE1" w14:textId="0CC1711A" w:rsidR="399289BA" w:rsidRDefault="399289BA" w:rsidP="399289BA">
      <w:pPr>
        <w:rPr>
          <w:rFonts w:ascii="Calibri" w:eastAsia="Calibri" w:hAnsi="Calibri" w:cs="Calibri"/>
          <w:color w:val="222222"/>
          <w:highlight w:val="white"/>
        </w:rPr>
      </w:pPr>
    </w:p>
    <w:p w14:paraId="27462A7B" w14:textId="2A3226D5" w:rsidR="00A53714" w:rsidRPr="00482B0A" w:rsidRDefault="00680776" w:rsidP="00482B0A">
      <w:pPr>
        <w:pStyle w:val="ListParagraph"/>
        <w:numPr>
          <w:ilvl w:val="0"/>
          <w:numId w:val="4"/>
        </w:numPr>
        <w:rPr>
          <w:rFonts w:ascii="Calibri" w:eastAsia="Calibri" w:hAnsi="Calibri" w:cs="Calibri"/>
          <w:color w:val="222222"/>
        </w:rPr>
      </w:pPr>
      <w:r w:rsidRPr="245A8D0D">
        <w:rPr>
          <w:rFonts w:ascii="Calibri" w:eastAsia="Calibri" w:hAnsi="Calibri" w:cs="Calibri"/>
          <w:color w:val="222222"/>
          <w:highlight w:val="white"/>
        </w:rPr>
        <w:lastRenderedPageBreak/>
        <w:t>Unique identifiers to be used (e.g., IGSN):</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A53714" w14:paraId="10364BA9"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D87611" w14:textId="77777777" w:rsidR="00A53714" w:rsidRDefault="00A53714"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14BBFD10" w14:textId="64AD2010" w:rsidR="00DB451D" w:rsidRDefault="00DB451D" w:rsidP="23F58D61">
      <w:pPr>
        <w:rPr>
          <w:rFonts w:ascii="Calibri" w:eastAsia="Calibri" w:hAnsi="Calibri" w:cs="Calibri"/>
          <w:color w:val="222222"/>
          <w:highlight w:val="white"/>
        </w:rPr>
      </w:pPr>
    </w:p>
    <w:p w14:paraId="7407E977" w14:textId="3E9C14DE" w:rsidR="00DB451D" w:rsidRPr="00482B0A" w:rsidRDefault="4ADCEF1A" w:rsidP="00482B0A">
      <w:pPr>
        <w:pStyle w:val="ListParagraph"/>
        <w:numPr>
          <w:ilvl w:val="0"/>
          <w:numId w:val="4"/>
        </w:numPr>
        <w:rPr>
          <w:rFonts w:ascii="Calibri" w:eastAsia="Calibri" w:hAnsi="Calibri" w:cs="Calibri"/>
          <w:color w:val="222222"/>
          <w:highlight w:val="white"/>
        </w:rPr>
      </w:pPr>
      <w:r w:rsidRPr="245A8D0D">
        <w:rPr>
          <w:rFonts w:ascii="Calibri" w:eastAsia="Calibri" w:hAnsi="Calibri" w:cs="Calibri"/>
          <w:color w:val="222222"/>
          <w:highlight w:val="white"/>
        </w:rPr>
        <w:t xml:space="preserve">Date of </w:t>
      </w:r>
      <w:r w:rsidR="03A8A401" w:rsidRPr="245A8D0D">
        <w:rPr>
          <w:rFonts w:ascii="Calibri" w:eastAsia="Calibri" w:hAnsi="Calibri" w:cs="Calibri"/>
          <w:color w:val="222222"/>
          <w:highlight w:val="white"/>
        </w:rPr>
        <w:t>unique identifier</w:t>
      </w:r>
      <w:r w:rsidRPr="245A8D0D">
        <w:rPr>
          <w:rFonts w:ascii="Calibri" w:eastAsia="Calibri" w:hAnsi="Calibri" w:cs="Calibri"/>
          <w:color w:val="222222"/>
          <w:highlight w:val="white"/>
        </w:rPr>
        <w:t xml:space="preserve"> assignment:</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DB451D" w14:paraId="4FFED385"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9472A3" w14:textId="77777777" w:rsidR="00DB451D" w:rsidRDefault="00DB451D"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7AB5BF12" w14:textId="0CB1A3E9" w:rsidR="23F58D61" w:rsidRDefault="23F58D61" w:rsidP="23F58D61">
      <w:pPr>
        <w:rPr>
          <w:rFonts w:ascii="Calibri" w:eastAsia="Calibri" w:hAnsi="Calibri" w:cs="Calibri"/>
        </w:rPr>
      </w:pPr>
    </w:p>
    <w:p w14:paraId="0000009D" w14:textId="068F66B5" w:rsidR="00641BE3" w:rsidRPr="00482B0A" w:rsidRDefault="00680776" w:rsidP="00482B0A">
      <w:pPr>
        <w:pStyle w:val="ListParagraph"/>
        <w:numPr>
          <w:ilvl w:val="0"/>
          <w:numId w:val="4"/>
        </w:numPr>
        <w:rPr>
          <w:rFonts w:ascii="Calibri" w:eastAsia="Calibri" w:hAnsi="Calibri" w:cs="Calibri"/>
        </w:rPr>
      </w:pPr>
      <w:r w:rsidRPr="245A8D0D">
        <w:rPr>
          <w:rFonts w:ascii="Calibri" w:eastAsia="Calibri" w:hAnsi="Calibri" w:cs="Calibri"/>
        </w:rPr>
        <w:t>Expected date at which collection will be re-evaluated</w:t>
      </w:r>
      <w:r w:rsidR="2A6178B3" w:rsidRPr="245A8D0D">
        <w:rPr>
          <w:rFonts w:ascii="Calibri" w:eastAsia="Calibri" w:hAnsi="Calibri" w:cs="Calibri"/>
        </w:rPr>
        <w:t xml:space="preserve"> (semi-annually, annually, every 5 years)</w:t>
      </w:r>
      <w:r w:rsidRPr="245A8D0D">
        <w:rPr>
          <w:rFonts w:ascii="Calibri" w:eastAsia="Calibri" w:hAnsi="Calibri" w:cs="Calibri"/>
        </w:rPr>
        <w:t>:</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641BE3" w14:paraId="258F6203"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BD7DC8" w14:textId="77777777" w:rsidR="00641BE3" w:rsidRDefault="00641BE3"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9F" w14:textId="77777777" w:rsidR="005B1173" w:rsidRDefault="005B1173" w:rsidP="00641BE3">
      <w:pPr>
        <w:rPr>
          <w:rFonts w:ascii="Calibri" w:eastAsia="Calibri" w:hAnsi="Calibri" w:cs="Calibri"/>
          <w:color w:val="222222"/>
          <w:highlight w:val="white"/>
        </w:rPr>
      </w:pPr>
    </w:p>
    <w:p w14:paraId="6E05724C" w14:textId="210973EC" w:rsidR="00641BE3" w:rsidRPr="00482B0A" w:rsidRDefault="72896375" w:rsidP="00482B0A">
      <w:pPr>
        <w:pStyle w:val="ListParagraph"/>
        <w:numPr>
          <w:ilvl w:val="0"/>
          <w:numId w:val="4"/>
        </w:numPr>
        <w:rPr>
          <w:rFonts w:ascii="Calibri" w:eastAsia="Calibri" w:hAnsi="Calibri" w:cs="Calibri"/>
          <w:color w:val="222222"/>
          <w:highlight w:val="white"/>
        </w:rPr>
      </w:pPr>
      <w:r w:rsidRPr="245A8D0D">
        <w:rPr>
          <w:rFonts w:ascii="Calibri" w:eastAsia="Calibri" w:hAnsi="Calibri" w:cs="Calibri"/>
          <w:color w:val="222222"/>
          <w:highlight w:val="white"/>
        </w:rPr>
        <w:t>Date(s) of collection re-evaluation:</w:t>
      </w:r>
      <w:r w:rsidR="00641BE3" w:rsidRPr="245A8D0D">
        <w:rPr>
          <w:rFonts w:ascii="Calibri" w:eastAsia="Calibri" w:hAnsi="Calibri" w:cs="Calibri"/>
          <w:color w:val="222222"/>
          <w:highlight w:val="white"/>
        </w:rPr>
        <w:t xml:space="preserve"> </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641BE3" w14:paraId="046D15DE"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FEBB87" w14:textId="77777777" w:rsidR="00641BE3" w:rsidRDefault="00641BE3"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3E89C5D0" w14:textId="4227DD48" w:rsidR="58B30275" w:rsidRDefault="58B30275" w:rsidP="58B30275">
      <w:pPr>
        <w:rPr>
          <w:rFonts w:ascii="Calibri" w:eastAsia="Calibri" w:hAnsi="Calibri" w:cs="Calibri"/>
          <w:color w:val="222222"/>
          <w:highlight w:val="white"/>
        </w:rPr>
      </w:pPr>
    </w:p>
    <w:p w14:paraId="4BF81756" w14:textId="0E60C9B3" w:rsidR="00446744" w:rsidRPr="00482B0A" w:rsidRDefault="00680776" w:rsidP="00482B0A">
      <w:pPr>
        <w:pStyle w:val="ListParagraph"/>
        <w:numPr>
          <w:ilvl w:val="0"/>
          <w:numId w:val="4"/>
        </w:numPr>
        <w:rPr>
          <w:rFonts w:ascii="Calibri" w:eastAsia="Calibri" w:hAnsi="Calibri" w:cs="Calibri"/>
          <w:color w:val="222222"/>
          <w:highlight w:val="white"/>
        </w:rPr>
      </w:pPr>
      <w:r w:rsidRPr="245A8D0D">
        <w:rPr>
          <w:rFonts w:ascii="Calibri" w:eastAsia="Calibri" w:hAnsi="Calibri" w:cs="Calibri"/>
          <w:color w:val="222222"/>
          <w:highlight w:val="white"/>
        </w:rPr>
        <w:t>Source of funding for maintenance of working collection after initial project is completed and for the duration of its use in ongoing research:</w:t>
      </w:r>
      <w:r w:rsidR="00A23292" w:rsidRPr="245A8D0D">
        <w:rPr>
          <w:rFonts w:ascii="Calibri" w:eastAsia="Calibri" w:hAnsi="Calibri" w:cs="Calibri"/>
          <w:color w:val="222222"/>
          <w:highlight w:val="white"/>
        </w:rPr>
        <w:t xml:space="preserve"> </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446744" w14:paraId="3B8AA2D4"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A40CC5" w14:textId="77777777" w:rsidR="00446744" w:rsidRDefault="00446744"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A2" w14:textId="6FA541A7" w:rsidR="005B1173" w:rsidRDefault="005B1173" w:rsidP="00A23292">
      <w:pPr>
        <w:rPr>
          <w:rFonts w:ascii="Calibri" w:eastAsia="Calibri" w:hAnsi="Calibri" w:cs="Calibri"/>
          <w:color w:val="222222"/>
          <w:highlight w:val="white"/>
        </w:rPr>
      </w:pPr>
    </w:p>
    <w:p w14:paraId="3DB31945" w14:textId="4609967A" w:rsidR="001E2B34" w:rsidRDefault="001E2B34">
      <w:pPr>
        <w:rPr>
          <w:rFonts w:ascii="Calibri" w:eastAsia="Calibri" w:hAnsi="Calibri" w:cs="Calibri"/>
          <w:color w:val="222222"/>
          <w:highlight w:val="white"/>
        </w:rPr>
      </w:pPr>
    </w:p>
    <w:p w14:paraId="000000A3" w14:textId="77777777" w:rsidR="005B1173" w:rsidRDefault="00680776" w:rsidP="245A8D0D">
      <w:pPr>
        <w:rPr>
          <w:rFonts w:ascii="Calibri" w:eastAsia="Calibri" w:hAnsi="Calibri" w:cs="Calibri"/>
          <w:color w:val="222222"/>
          <w:sz w:val="28"/>
          <w:szCs w:val="28"/>
          <w:highlight w:val="white"/>
        </w:rPr>
      </w:pPr>
      <w:r w:rsidRPr="245A8D0D">
        <w:rPr>
          <w:rFonts w:ascii="Calibri" w:eastAsia="Calibri" w:hAnsi="Calibri" w:cs="Calibri"/>
          <w:b/>
          <w:bCs/>
          <w:color w:val="222222"/>
          <w:sz w:val="28"/>
          <w:szCs w:val="28"/>
          <w:highlight w:val="white"/>
        </w:rPr>
        <w:t xml:space="preserve">Section 5.  </w:t>
      </w:r>
      <w:hyperlink r:id="rId23" w:anchor="Accession">
        <w:r w:rsidRPr="245A8D0D">
          <w:rPr>
            <w:rStyle w:val="Hyperlink"/>
            <w:rFonts w:ascii="Calibri" w:eastAsia="Calibri" w:hAnsi="Calibri" w:cs="Calibri"/>
            <w:b/>
            <w:bCs/>
            <w:color w:val="0070C0"/>
            <w:sz w:val="28"/>
            <w:szCs w:val="28"/>
            <w:highlight w:val="white"/>
          </w:rPr>
          <w:t>Accession as USGS Museum Property</w:t>
        </w:r>
      </w:hyperlink>
    </w:p>
    <w:p w14:paraId="000000A4" w14:textId="77777777" w:rsidR="005B1173" w:rsidRDefault="005B1173">
      <w:pPr>
        <w:rPr>
          <w:rFonts w:ascii="Calibri" w:eastAsia="Calibri" w:hAnsi="Calibri" w:cs="Calibri"/>
          <w:color w:val="222222"/>
          <w:highlight w:val="white"/>
        </w:rPr>
      </w:pPr>
    </w:p>
    <w:p w14:paraId="123F0562" w14:textId="1AAE0E5B" w:rsidR="3CE1B6F2" w:rsidRDefault="3CE1B6F2" w:rsidP="245A8D0D">
      <w:pPr>
        <w:rPr>
          <w:rFonts w:ascii="Calibri" w:eastAsia="Calibri" w:hAnsi="Calibri" w:cs="Calibri"/>
        </w:rPr>
      </w:pPr>
      <w:r w:rsidRPr="245A8D0D">
        <w:rPr>
          <w:rFonts w:ascii="Calibri" w:eastAsia="Calibri" w:hAnsi="Calibri" w:cs="Calibri"/>
        </w:rPr>
        <w:t>In some circumstances, an evaluation may conclude that a working collection, or parts of it, need to be considered for accession as USGS Museum Property. Parameters for accessioning museum property are defined by a USGS Scope of Collections Statement for a specific collection. Once a working collection becomes USGS museum property, it must be housed, managed, staffed, reported, and funded thereafter as described in the policies of the Department of the Interior.</w:t>
      </w:r>
    </w:p>
    <w:p w14:paraId="610C0774" w14:textId="0ABEDE2A" w:rsidR="58B30275" w:rsidRDefault="58B30275" w:rsidP="58B30275">
      <w:pPr>
        <w:rPr>
          <w:rFonts w:ascii="Calibri" w:eastAsia="Calibri" w:hAnsi="Calibri" w:cs="Calibri"/>
          <w:color w:val="222222"/>
          <w:highlight w:val="white"/>
        </w:rPr>
      </w:pPr>
    </w:p>
    <w:p w14:paraId="000000A5" w14:textId="447AB231" w:rsidR="00446744" w:rsidRPr="001E2B34" w:rsidRDefault="00680776" w:rsidP="001E2B34">
      <w:pPr>
        <w:pStyle w:val="ListParagraph"/>
        <w:numPr>
          <w:ilvl w:val="0"/>
          <w:numId w:val="5"/>
        </w:numPr>
        <w:rPr>
          <w:rFonts w:ascii="Calibri" w:eastAsia="Calibri" w:hAnsi="Calibri" w:cs="Calibri"/>
          <w:color w:val="222222"/>
          <w:highlight w:val="white"/>
        </w:rPr>
      </w:pPr>
      <w:r w:rsidRPr="245A8D0D">
        <w:rPr>
          <w:rFonts w:ascii="Calibri" w:eastAsia="Calibri" w:hAnsi="Calibri" w:cs="Calibri"/>
          <w:color w:val="222222"/>
          <w:highlight w:val="white"/>
        </w:rPr>
        <w:t>Date of initial contact with USGS National Museum Curator</w:t>
      </w:r>
      <w:r w:rsidR="5E1FB358" w:rsidRPr="245A8D0D">
        <w:rPr>
          <w:rFonts w:ascii="Calibri" w:eastAsia="Calibri" w:hAnsi="Calibri" w:cs="Calibri"/>
          <w:color w:val="222222"/>
          <w:highlight w:val="white"/>
        </w:rPr>
        <w:t>:</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446744" w14:paraId="58B39DC4"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437386" w14:textId="77777777" w:rsidR="00446744" w:rsidRDefault="00446744"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A7" w14:textId="77777777" w:rsidR="005B1173" w:rsidRDefault="005B1173" w:rsidP="00446744">
      <w:pPr>
        <w:rPr>
          <w:rFonts w:ascii="Calibri" w:eastAsia="Calibri" w:hAnsi="Calibri" w:cs="Calibri"/>
          <w:color w:val="222222"/>
          <w:highlight w:val="white"/>
        </w:rPr>
      </w:pPr>
    </w:p>
    <w:p w14:paraId="000000A8" w14:textId="77777777" w:rsidR="00446744" w:rsidRPr="001E2B34" w:rsidRDefault="00680776" w:rsidP="001E2B34">
      <w:pPr>
        <w:pStyle w:val="ListParagraph"/>
        <w:numPr>
          <w:ilvl w:val="0"/>
          <w:numId w:val="5"/>
        </w:numPr>
        <w:rPr>
          <w:rFonts w:ascii="Calibri" w:eastAsia="Calibri" w:hAnsi="Calibri" w:cs="Calibri"/>
          <w:color w:val="222222"/>
          <w:highlight w:val="white"/>
        </w:rPr>
      </w:pPr>
      <w:proofErr w:type="gramStart"/>
      <w:r w:rsidRPr="245A8D0D">
        <w:rPr>
          <w:rFonts w:ascii="Calibri" w:eastAsia="Calibri" w:hAnsi="Calibri" w:cs="Calibri"/>
          <w:color w:val="222222"/>
          <w:highlight w:val="white"/>
        </w:rPr>
        <w:t>Final outcome</w:t>
      </w:r>
      <w:proofErr w:type="gramEnd"/>
      <w:r w:rsidRPr="245A8D0D">
        <w:rPr>
          <w:rFonts w:ascii="Calibri" w:eastAsia="Calibri" w:hAnsi="Calibri" w:cs="Calibri"/>
          <w:color w:val="222222"/>
          <w:highlight w:val="white"/>
        </w:rPr>
        <w:t xml:space="preserve"> of deliberations as to whether collection is a candidate for designation as museum property:</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446744" w14:paraId="537CAC80"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DF6042" w14:textId="77777777" w:rsidR="00446744" w:rsidRDefault="00446744"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AA" w14:textId="77777777" w:rsidR="005B1173" w:rsidRDefault="005B1173" w:rsidP="00446744">
      <w:pPr>
        <w:rPr>
          <w:rFonts w:ascii="Calibri" w:eastAsia="Calibri" w:hAnsi="Calibri" w:cs="Calibri"/>
          <w:color w:val="222222"/>
          <w:highlight w:val="white"/>
        </w:rPr>
      </w:pPr>
    </w:p>
    <w:p w14:paraId="000000AB" w14:textId="77777777" w:rsidR="00446744" w:rsidRPr="001E2B34" w:rsidRDefault="00680776" w:rsidP="001E2B34">
      <w:pPr>
        <w:pStyle w:val="ListParagraph"/>
        <w:numPr>
          <w:ilvl w:val="0"/>
          <w:numId w:val="5"/>
        </w:numPr>
        <w:rPr>
          <w:rFonts w:ascii="Calibri" w:eastAsia="Calibri" w:hAnsi="Calibri" w:cs="Calibri"/>
          <w:color w:val="222222"/>
          <w:highlight w:val="white"/>
        </w:rPr>
      </w:pPr>
      <w:r w:rsidRPr="245A8D0D">
        <w:rPr>
          <w:rFonts w:ascii="Calibri" w:eastAsia="Calibri" w:hAnsi="Calibri" w:cs="Calibri"/>
          <w:color w:val="222222"/>
          <w:highlight w:val="white"/>
        </w:rPr>
        <w:t xml:space="preserve">If </w:t>
      </w:r>
      <w:proofErr w:type="gramStart"/>
      <w:r w:rsidRPr="245A8D0D">
        <w:rPr>
          <w:rFonts w:ascii="Calibri" w:eastAsia="Calibri" w:hAnsi="Calibri" w:cs="Calibri"/>
          <w:color w:val="222222"/>
          <w:highlight w:val="white"/>
        </w:rPr>
        <w:t>final out</w:t>
      </w:r>
      <w:bookmarkStart w:id="2" w:name="_GoBack"/>
      <w:bookmarkEnd w:id="2"/>
      <w:r w:rsidRPr="245A8D0D">
        <w:rPr>
          <w:rFonts w:ascii="Calibri" w:eastAsia="Calibri" w:hAnsi="Calibri" w:cs="Calibri"/>
          <w:color w:val="222222"/>
          <w:highlight w:val="white"/>
        </w:rPr>
        <w:t>come</w:t>
      </w:r>
      <w:proofErr w:type="gramEnd"/>
      <w:r w:rsidRPr="245A8D0D">
        <w:rPr>
          <w:rFonts w:ascii="Calibri" w:eastAsia="Calibri" w:hAnsi="Calibri" w:cs="Calibri"/>
          <w:color w:val="222222"/>
          <w:highlight w:val="white"/>
        </w:rPr>
        <w:t xml:space="preserve"> is designation as museum property, identify source of funding for permanent maintenance as museum property:</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446744" w14:paraId="60137657"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E98154" w14:textId="77777777" w:rsidR="00446744" w:rsidRDefault="00446744"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3F3752D3" w14:textId="2EB70C74" w:rsidR="008361F1" w:rsidRDefault="008361F1" w:rsidP="245A8D0D">
      <w:pPr>
        <w:rPr>
          <w:rFonts w:ascii="Calibri" w:eastAsia="Calibri" w:hAnsi="Calibri" w:cs="Calibri"/>
          <w:b/>
          <w:bCs/>
          <w:color w:val="222222"/>
          <w:sz w:val="26"/>
          <w:szCs w:val="26"/>
          <w:highlight w:val="white"/>
        </w:rPr>
      </w:pPr>
    </w:p>
    <w:p w14:paraId="000000AF" w14:textId="2A3A78EE" w:rsidR="005B1173" w:rsidRDefault="00680776" w:rsidP="245A8D0D">
      <w:pPr>
        <w:rPr>
          <w:rFonts w:ascii="Calibri" w:eastAsia="Calibri" w:hAnsi="Calibri" w:cs="Calibri"/>
          <w:b/>
          <w:bCs/>
          <w:color w:val="222222"/>
          <w:sz w:val="28"/>
          <w:szCs w:val="28"/>
          <w:highlight w:val="white"/>
        </w:rPr>
      </w:pPr>
      <w:r w:rsidRPr="245A8D0D">
        <w:rPr>
          <w:rFonts w:ascii="Calibri" w:eastAsia="Calibri" w:hAnsi="Calibri" w:cs="Calibri"/>
          <w:b/>
          <w:bCs/>
          <w:color w:val="222222"/>
          <w:sz w:val="28"/>
          <w:szCs w:val="28"/>
          <w:highlight w:val="white"/>
        </w:rPr>
        <w:t xml:space="preserve">Section 6. </w:t>
      </w:r>
      <w:hyperlink r:id="rId24" w:anchor="Transfer">
        <w:r w:rsidRPr="245A8D0D">
          <w:rPr>
            <w:rStyle w:val="Hyperlink"/>
            <w:rFonts w:ascii="Calibri" w:eastAsia="Calibri" w:hAnsi="Calibri" w:cs="Calibri"/>
            <w:b/>
            <w:bCs/>
            <w:color w:val="0070C0"/>
            <w:sz w:val="28"/>
            <w:szCs w:val="28"/>
            <w:highlight w:val="white"/>
          </w:rPr>
          <w:t>Transfer</w:t>
        </w:r>
      </w:hyperlink>
    </w:p>
    <w:p w14:paraId="000000B1" w14:textId="02B8B0FF" w:rsidR="005B1173" w:rsidRDefault="00680776">
      <w:pPr>
        <w:rPr>
          <w:rFonts w:ascii="Calibri" w:eastAsia="Calibri" w:hAnsi="Calibri" w:cs="Calibri"/>
          <w:color w:val="222222"/>
          <w:highlight w:val="white"/>
        </w:rPr>
      </w:pPr>
      <w:r w:rsidRPr="245A8D0D">
        <w:rPr>
          <w:rFonts w:ascii="Calibri" w:eastAsia="Calibri" w:hAnsi="Calibri" w:cs="Calibri"/>
          <w:color w:val="222222"/>
          <w:highlight w:val="white"/>
        </w:rPr>
        <w:t xml:space="preserve"> </w:t>
      </w:r>
    </w:p>
    <w:p w14:paraId="000000B2" w14:textId="34863D7D" w:rsidR="005B1173" w:rsidRPr="00E65933" w:rsidRDefault="00680776" w:rsidP="00E65933">
      <w:pPr>
        <w:pStyle w:val="ListParagraph"/>
        <w:numPr>
          <w:ilvl w:val="0"/>
          <w:numId w:val="6"/>
        </w:numPr>
        <w:rPr>
          <w:rFonts w:ascii="Calibri" w:eastAsia="Calibri" w:hAnsi="Calibri" w:cs="Calibri"/>
          <w:color w:val="222222"/>
          <w:highlight w:val="white"/>
        </w:rPr>
      </w:pPr>
      <w:r w:rsidRPr="00E65933">
        <w:rPr>
          <w:rFonts w:ascii="Calibri" w:eastAsia="Calibri" w:hAnsi="Calibri" w:cs="Calibri"/>
          <w:color w:val="222222"/>
          <w:highlight w:val="white"/>
        </w:rPr>
        <w:t>Transfer type (please check one):</w:t>
      </w:r>
      <w:r w:rsidR="00E65933">
        <w:rPr>
          <w:rFonts w:ascii="Calibri" w:eastAsia="Calibri" w:hAnsi="Calibri" w:cs="Calibri"/>
          <w:color w:val="222222"/>
          <w:highlight w:val="white"/>
        </w:rPr>
        <w:t xml:space="preserve">  </w:t>
      </w:r>
      <w:sdt>
        <w:sdtPr>
          <w:rPr>
            <w:rFonts w:ascii="Calibri" w:eastAsia="Calibri" w:hAnsi="Calibri" w:cs="Calibri"/>
            <w:color w:val="222222"/>
            <w:highlight w:val="white"/>
          </w:rPr>
          <w:id w:val="-826750511"/>
          <w14:checkbox>
            <w14:checked w14:val="0"/>
            <w14:checkedState w14:val="2612" w14:font="MS Gothic"/>
            <w14:uncheckedState w14:val="2610" w14:font="MS Gothic"/>
          </w14:checkbox>
        </w:sdtPr>
        <w:sdtEndPr/>
        <w:sdtContent>
          <w:r w:rsidR="00644C5E">
            <w:rPr>
              <w:rFonts w:ascii="MS Gothic" w:eastAsia="MS Gothic" w:hAnsi="MS Gothic" w:cs="Calibri" w:hint="eastAsia"/>
              <w:color w:val="222222"/>
              <w:highlight w:val="white"/>
            </w:rPr>
            <w:t>☐</w:t>
          </w:r>
        </w:sdtContent>
      </w:sdt>
      <w:r w:rsidRPr="00E65933">
        <w:rPr>
          <w:rFonts w:ascii="Calibri" w:eastAsia="Calibri" w:hAnsi="Calibri" w:cs="Calibri"/>
          <w:color w:val="222222"/>
          <w:highlight w:val="white"/>
        </w:rPr>
        <w:t xml:space="preserve"> Complete collection</w:t>
      </w:r>
      <w:r w:rsidR="00E65933">
        <w:rPr>
          <w:rFonts w:ascii="Calibri" w:eastAsia="Calibri" w:hAnsi="Calibri" w:cs="Calibri"/>
          <w:color w:val="222222"/>
          <w:highlight w:val="white"/>
        </w:rPr>
        <w:t xml:space="preserve">  </w:t>
      </w:r>
      <w:sdt>
        <w:sdtPr>
          <w:rPr>
            <w:rFonts w:ascii="Calibri" w:eastAsia="Calibri" w:hAnsi="Calibri" w:cs="Calibri"/>
            <w:color w:val="222222"/>
            <w:highlight w:val="white"/>
          </w:rPr>
          <w:id w:val="382990682"/>
          <w14:checkbox>
            <w14:checked w14:val="0"/>
            <w14:checkedState w14:val="2612" w14:font="MS Gothic"/>
            <w14:uncheckedState w14:val="2610" w14:font="MS Gothic"/>
          </w14:checkbox>
        </w:sdtPr>
        <w:sdtEndPr/>
        <w:sdtContent>
          <w:r w:rsidR="00644C5E">
            <w:rPr>
              <w:rFonts w:ascii="MS Gothic" w:eastAsia="MS Gothic" w:hAnsi="MS Gothic" w:cs="Calibri" w:hint="eastAsia"/>
              <w:color w:val="222222"/>
              <w:highlight w:val="white"/>
            </w:rPr>
            <w:t>☐</w:t>
          </w:r>
        </w:sdtContent>
      </w:sdt>
      <w:r w:rsidRPr="00E65933">
        <w:rPr>
          <w:rFonts w:ascii="Calibri" w:eastAsia="Calibri" w:hAnsi="Calibri" w:cs="Calibri"/>
          <w:color w:val="222222"/>
          <w:highlight w:val="white"/>
        </w:rPr>
        <w:t xml:space="preserve"> Some specimens of the collection</w:t>
      </w:r>
    </w:p>
    <w:p w14:paraId="000000B3" w14:textId="77777777" w:rsidR="005B1173" w:rsidRDefault="005B1173">
      <w:pPr>
        <w:rPr>
          <w:rFonts w:ascii="Calibri" w:eastAsia="Calibri" w:hAnsi="Calibri" w:cs="Calibri"/>
          <w:color w:val="222222"/>
          <w:highlight w:val="white"/>
        </w:rPr>
      </w:pPr>
    </w:p>
    <w:p w14:paraId="000000B4" w14:textId="5F840D15" w:rsidR="005B1173" w:rsidRDefault="00680776">
      <w:pPr>
        <w:rPr>
          <w:rFonts w:ascii="Calibri" w:eastAsia="Calibri" w:hAnsi="Calibri" w:cs="Calibri"/>
        </w:rPr>
      </w:pPr>
      <w:r w:rsidRPr="245A8D0D">
        <w:rPr>
          <w:rFonts w:ascii="Calibri" w:eastAsia="Calibri" w:hAnsi="Calibri" w:cs="Calibri"/>
        </w:rPr>
        <w:t xml:space="preserve">If the evaluation outcome is to transfer to another repository, </w:t>
      </w:r>
      <w:r w:rsidRPr="245A8D0D">
        <w:rPr>
          <w:rFonts w:ascii="Calibri" w:eastAsia="Calibri" w:hAnsi="Calibri" w:cs="Calibri"/>
          <w:i/>
          <w:iCs/>
        </w:rPr>
        <w:t xml:space="preserve">you must register the collection in the </w:t>
      </w:r>
      <w:hyperlink r:id="rId25">
        <w:r w:rsidRPr="245A8D0D">
          <w:rPr>
            <w:rStyle w:val="Hyperlink"/>
            <w:rFonts w:ascii="Calibri" w:eastAsia="Calibri" w:hAnsi="Calibri" w:cs="Calibri"/>
            <w:i/>
            <w:iCs/>
          </w:rPr>
          <w:t>National Digital Catalog</w:t>
        </w:r>
      </w:hyperlink>
      <w:r w:rsidRPr="245A8D0D">
        <w:rPr>
          <w:rFonts w:ascii="Calibri" w:eastAsia="Calibri" w:hAnsi="Calibri" w:cs="Calibri"/>
          <w:i/>
          <w:iCs/>
        </w:rPr>
        <w:t>, and assign unique identifiers (e.g., IGSNs) to all retained/transferred samples/specimens</w:t>
      </w:r>
      <w:r w:rsidRPr="245A8D0D">
        <w:rPr>
          <w:rFonts w:ascii="Calibri" w:eastAsia="Calibri" w:hAnsi="Calibri" w:cs="Calibri"/>
        </w:rPr>
        <w:t>, using the information provided in this Collection Plan., using the information provided in this Collection Plan.</w:t>
      </w:r>
    </w:p>
    <w:p w14:paraId="000000B5" w14:textId="77777777" w:rsidR="005B1173" w:rsidRDefault="005B1173">
      <w:pPr>
        <w:rPr>
          <w:rFonts w:ascii="Calibri" w:eastAsia="Calibri" w:hAnsi="Calibri" w:cs="Calibri"/>
        </w:rPr>
      </w:pPr>
    </w:p>
    <w:p w14:paraId="000000B6" w14:textId="0B65A16F" w:rsidR="00446744" w:rsidRPr="00E65933" w:rsidRDefault="00680776" w:rsidP="00E65933">
      <w:pPr>
        <w:pStyle w:val="ListParagraph"/>
        <w:numPr>
          <w:ilvl w:val="0"/>
          <w:numId w:val="6"/>
        </w:numPr>
        <w:rPr>
          <w:rFonts w:ascii="Calibri" w:eastAsia="Calibri" w:hAnsi="Calibri" w:cs="Calibri"/>
        </w:rPr>
      </w:pPr>
      <w:r w:rsidRPr="245A8D0D">
        <w:rPr>
          <w:rFonts w:ascii="Calibri" w:eastAsia="Calibri" w:hAnsi="Calibri" w:cs="Calibri"/>
        </w:rPr>
        <w:t>Date of registration in N</w:t>
      </w:r>
      <w:r w:rsidR="288F094B" w:rsidRPr="245A8D0D">
        <w:rPr>
          <w:rFonts w:ascii="Calibri" w:eastAsia="Calibri" w:hAnsi="Calibri" w:cs="Calibri"/>
        </w:rPr>
        <w:t>ational Digital Catalog</w:t>
      </w:r>
      <w:r w:rsidRPr="245A8D0D">
        <w:rPr>
          <w:rFonts w:ascii="Calibri" w:eastAsia="Calibri" w:hAnsi="Calibri" w:cs="Calibri"/>
        </w:rPr>
        <w:t>:</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446744" w14:paraId="35652E4B"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5C4237" w14:textId="77777777" w:rsidR="00446744" w:rsidRDefault="00446744"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B8" w14:textId="61EE760C" w:rsidR="005B1173" w:rsidRDefault="00446744" w:rsidP="00446744">
      <w:pPr>
        <w:rPr>
          <w:rFonts w:ascii="Calibri" w:eastAsia="Calibri" w:hAnsi="Calibri" w:cs="Calibri"/>
        </w:rPr>
      </w:pPr>
      <w:r w:rsidRPr="245A8D0D">
        <w:rPr>
          <w:rFonts w:ascii="Calibri" w:eastAsia="Calibri" w:hAnsi="Calibri" w:cs="Calibri"/>
        </w:rPr>
        <w:t xml:space="preserve"> </w:t>
      </w:r>
    </w:p>
    <w:p w14:paraId="000000B9" w14:textId="1F8E71C3" w:rsidR="00446744" w:rsidRPr="00E65933" w:rsidRDefault="00680776" w:rsidP="00E65933">
      <w:pPr>
        <w:pStyle w:val="ListParagraph"/>
        <w:numPr>
          <w:ilvl w:val="0"/>
          <w:numId w:val="6"/>
        </w:numPr>
        <w:rPr>
          <w:rFonts w:ascii="Calibri" w:eastAsia="Calibri" w:hAnsi="Calibri" w:cs="Calibri"/>
          <w:color w:val="222222"/>
          <w:highlight w:val="white"/>
        </w:rPr>
      </w:pPr>
      <w:r w:rsidRPr="245A8D0D">
        <w:rPr>
          <w:rFonts w:ascii="Calibri" w:eastAsia="Calibri" w:hAnsi="Calibri" w:cs="Calibri"/>
          <w:color w:val="222222"/>
          <w:highlight w:val="white"/>
        </w:rPr>
        <w:t xml:space="preserve">Date of </w:t>
      </w:r>
      <w:r w:rsidR="6126F6F8" w:rsidRPr="245A8D0D">
        <w:rPr>
          <w:rFonts w:ascii="Calibri" w:eastAsia="Calibri" w:hAnsi="Calibri" w:cs="Calibri"/>
          <w:color w:val="222222"/>
          <w:highlight w:val="white"/>
        </w:rPr>
        <w:t>unique identifier</w:t>
      </w:r>
      <w:r w:rsidRPr="245A8D0D">
        <w:rPr>
          <w:rFonts w:ascii="Calibri" w:eastAsia="Calibri" w:hAnsi="Calibri" w:cs="Calibri"/>
          <w:color w:val="222222"/>
          <w:highlight w:val="white"/>
        </w:rPr>
        <w:t xml:space="preserve"> assignment:</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446744" w14:paraId="37768EB2"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F21759" w14:textId="77777777" w:rsidR="00446744" w:rsidRDefault="00446744"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BB" w14:textId="77777777" w:rsidR="005B1173" w:rsidRDefault="005B1173" w:rsidP="00446744">
      <w:pPr>
        <w:rPr>
          <w:rFonts w:ascii="Calibri" w:eastAsia="Calibri" w:hAnsi="Calibri" w:cs="Calibri"/>
          <w:color w:val="222222"/>
          <w:highlight w:val="white"/>
        </w:rPr>
      </w:pPr>
    </w:p>
    <w:p w14:paraId="00012148" w14:textId="772918EC" w:rsidR="06C3101F" w:rsidRDefault="06C3101F" w:rsidP="332331DE">
      <w:pPr>
        <w:rPr>
          <w:rFonts w:ascii="Calibri" w:eastAsia="Calibri" w:hAnsi="Calibri" w:cs="Calibri"/>
          <w:color w:val="222222"/>
          <w:highlight w:val="white"/>
        </w:rPr>
      </w:pPr>
      <w:r w:rsidRPr="33C77D0F">
        <w:rPr>
          <w:rFonts w:ascii="Calibri" w:eastAsia="Calibri" w:hAnsi="Calibri" w:cs="Calibri"/>
          <w:color w:val="222222"/>
          <w:highlight w:val="white"/>
        </w:rPr>
        <w:t xml:space="preserve">Any planned transfer of </w:t>
      </w:r>
      <w:r w:rsidR="00E47D71">
        <w:rPr>
          <w:rFonts w:ascii="Calibri" w:eastAsia="Calibri" w:hAnsi="Calibri" w:cs="Calibri"/>
          <w:color w:val="222222"/>
          <w:highlight w:val="white"/>
        </w:rPr>
        <w:t xml:space="preserve">the </w:t>
      </w:r>
      <w:r w:rsidRPr="33C77D0F">
        <w:rPr>
          <w:rFonts w:ascii="Calibri" w:eastAsia="Calibri" w:hAnsi="Calibri" w:cs="Calibri"/>
          <w:color w:val="222222"/>
          <w:highlight w:val="white"/>
        </w:rPr>
        <w:t xml:space="preserve">collection samples/specimens must first be offered to the </w:t>
      </w:r>
      <w:r w:rsidR="189F0468" w:rsidRPr="33C77D0F">
        <w:rPr>
          <w:rFonts w:ascii="Calibri" w:eastAsia="Calibri" w:hAnsi="Calibri" w:cs="Calibri"/>
          <w:color w:val="222222"/>
          <w:highlight w:val="white"/>
        </w:rPr>
        <w:t>National Museum of Natural History (NMHN)</w:t>
      </w:r>
      <w:r w:rsidR="00950007">
        <w:rPr>
          <w:rFonts w:ascii="Calibri" w:eastAsia="Calibri" w:hAnsi="Calibri" w:cs="Calibri"/>
          <w:color w:val="222222"/>
        </w:rPr>
        <w:t xml:space="preserve"> </w:t>
      </w:r>
      <w:r w:rsidR="00950007" w:rsidRPr="245A8D0D">
        <w:rPr>
          <w:rFonts w:ascii="Calibri" w:eastAsia="Calibri" w:hAnsi="Calibri" w:cs="Calibri"/>
          <w:color w:val="333333"/>
          <w:shd w:val="clear" w:color="auto" w:fill="FFFFFF"/>
        </w:rPr>
        <w:t>(see Smithsonian Directive [SD] 600 Section I.B.)</w:t>
      </w:r>
      <w:r w:rsidR="7859C8A2" w:rsidRPr="33C77D0F">
        <w:rPr>
          <w:rFonts w:ascii="Calibri" w:eastAsia="Calibri" w:hAnsi="Calibri" w:cs="Calibri"/>
          <w:color w:val="222222"/>
          <w:highlight w:val="white"/>
        </w:rPr>
        <w:t>, as they have right of first refusal.</w:t>
      </w:r>
    </w:p>
    <w:p w14:paraId="77003397" w14:textId="5CE9C427" w:rsidR="332331DE" w:rsidRDefault="332331DE" w:rsidP="332331DE">
      <w:pPr>
        <w:rPr>
          <w:rFonts w:ascii="Calibri" w:eastAsia="Calibri" w:hAnsi="Calibri" w:cs="Calibri"/>
          <w:color w:val="222222"/>
          <w:highlight w:val="white"/>
        </w:rPr>
      </w:pPr>
    </w:p>
    <w:p w14:paraId="000000BC" w14:textId="77777777" w:rsidR="00093476" w:rsidRPr="003E6D18" w:rsidRDefault="00680776" w:rsidP="003E6D18">
      <w:pPr>
        <w:pStyle w:val="ListParagraph"/>
        <w:numPr>
          <w:ilvl w:val="0"/>
          <w:numId w:val="6"/>
        </w:numPr>
        <w:rPr>
          <w:rFonts w:ascii="Calibri" w:eastAsia="Calibri" w:hAnsi="Calibri" w:cs="Calibri"/>
          <w:color w:val="222222"/>
          <w:highlight w:val="white"/>
        </w:rPr>
      </w:pPr>
      <w:r w:rsidRPr="245A8D0D">
        <w:rPr>
          <w:rFonts w:ascii="Calibri" w:eastAsia="Calibri" w:hAnsi="Calibri" w:cs="Calibri"/>
          <w:color w:val="222222"/>
          <w:highlight w:val="white"/>
        </w:rPr>
        <w:t>Date of offer to NMNH:</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093476" w14:paraId="7F8EFCF1"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34B84C" w14:textId="77777777" w:rsidR="00093476" w:rsidRDefault="00093476"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BE" w14:textId="77777777" w:rsidR="005B1173" w:rsidRDefault="005B1173" w:rsidP="00093476">
      <w:pPr>
        <w:rPr>
          <w:rFonts w:ascii="Calibri" w:eastAsia="Calibri" w:hAnsi="Calibri" w:cs="Calibri"/>
          <w:color w:val="222222"/>
          <w:highlight w:val="white"/>
        </w:rPr>
      </w:pPr>
    </w:p>
    <w:p w14:paraId="000000BF" w14:textId="77777777" w:rsidR="00093476" w:rsidRPr="003E6D18" w:rsidRDefault="00680776" w:rsidP="003E6D18">
      <w:pPr>
        <w:pStyle w:val="ListParagraph"/>
        <w:numPr>
          <w:ilvl w:val="0"/>
          <w:numId w:val="6"/>
        </w:numPr>
        <w:rPr>
          <w:rFonts w:ascii="Calibri" w:eastAsia="Calibri" w:hAnsi="Calibri" w:cs="Calibri"/>
          <w:color w:val="222222"/>
          <w:highlight w:val="white"/>
        </w:rPr>
      </w:pPr>
      <w:r w:rsidRPr="245A8D0D">
        <w:rPr>
          <w:rFonts w:ascii="Calibri" w:eastAsia="Calibri" w:hAnsi="Calibri" w:cs="Calibri"/>
          <w:color w:val="222222"/>
          <w:highlight w:val="white"/>
        </w:rPr>
        <w:t>Result of offer to NMNH (attach documentation):</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093476" w14:paraId="754D7C4D"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F154C2" w14:textId="77777777" w:rsidR="00093476" w:rsidRDefault="00093476"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C1" w14:textId="56723CFC" w:rsidR="005B1173" w:rsidRDefault="005B1173" w:rsidP="00093476">
      <w:pPr>
        <w:rPr>
          <w:rFonts w:ascii="Calibri" w:eastAsia="Calibri" w:hAnsi="Calibri" w:cs="Calibri"/>
          <w:color w:val="222222"/>
          <w:highlight w:val="white"/>
        </w:rPr>
      </w:pPr>
    </w:p>
    <w:p w14:paraId="1D4D33DC" w14:textId="71278FE6" w:rsidR="00093476" w:rsidRPr="003E6D18" w:rsidRDefault="00680776" w:rsidP="003E6D18">
      <w:pPr>
        <w:pStyle w:val="ListParagraph"/>
        <w:numPr>
          <w:ilvl w:val="0"/>
          <w:numId w:val="6"/>
        </w:numPr>
        <w:rPr>
          <w:rFonts w:ascii="Calibri" w:eastAsia="Calibri" w:hAnsi="Calibri" w:cs="Calibri"/>
          <w:color w:val="222222"/>
          <w:highlight w:val="white"/>
        </w:rPr>
      </w:pPr>
      <w:r w:rsidRPr="245A8D0D">
        <w:rPr>
          <w:rFonts w:ascii="Calibri" w:eastAsia="Calibri" w:hAnsi="Calibri" w:cs="Calibri"/>
          <w:color w:val="222222"/>
          <w:highlight w:val="white"/>
        </w:rPr>
        <w:t>Final disposition repository of collection:</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093476" w14:paraId="54278D60"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CB5278" w14:textId="77777777" w:rsidR="00093476" w:rsidRDefault="00093476"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C5" w14:textId="77777777" w:rsidR="00093476" w:rsidRDefault="00093476" w:rsidP="00093476">
      <w:pPr>
        <w:rPr>
          <w:rFonts w:ascii="Calibri" w:eastAsia="Calibri" w:hAnsi="Calibri" w:cs="Calibri"/>
          <w:color w:val="222222"/>
          <w:highlight w:val="white"/>
        </w:rPr>
      </w:pPr>
    </w:p>
    <w:p w14:paraId="44B565F4" w14:textId="314E5C6B" w:rsidR="002206BA" w:rsidRPr="003E6D18" w:rsidRDefault="00680776" w:rsidP="003E6D18">
      <w:pPr>
        <w:pStyle w:val="ListParagraph"/>
        <w:numPr>
          <w:ilvl w:val="0"/>
          <w:numId w:val="6"/>
        </w:numPr>
        <w:rPr>
          <w:rFonts w:ascii="Calibri" w:eastAsia="Calibri" w:hAnsi="Calibri" w:cs="Calibri"/>
          <w:color w:val="222222"/>
          <w:highlight w:val="white"/>
        </w:rPr>
      </w:pPr>
      <w:r w:rsidRPr="245A8D0D">
        <w:rPr>
          <w:rFonts w:ascii="Calibri" w:eastAsia="Calibri" w:hAnsi="Calibri" w:cs="Calibri"/>
          <w:color w:val="222222"/>
          <w:highlight w:val="white"/>
        </w:rPr>
        <w:t>Date of transfer to final repository completed:</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2206BA" w14:paraId="0BB20503"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152178" w14:textId="77777777" w:rsidR="002206BA" w:rsidRDefault="002206BA"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C8" w14:textId="2B217D20" w:rsidR="002206BA" w:rsidRDefault="002206BA" w:rsidP="00093476">
      <w:pPr>
        <w:rPr>
          <w:rFonts w:ascii="Calibri" w:eastAsia="Calibri" w:hAnsi="Calibri" w:cs="Calibri"/>
          <w:color w:val="222222"/>
          <w:highlight w:val="white"/>
        </w:rPr>
      </w:pPr>
    </w:p>
    <w:p w14:paraId="000000C9" w14:textId="77777777" w:rsidR="002206BA" w:rsidRPr="008D411B" w:rsidRDefault="00680776" w:rsidP="008D411B">
      <w:pPr>
        <w:pStyle w:val="ListParagraph"/>
        <w:numPr>
          <w:ilvl w:val="0"/>
          <w:numId w:val="6"/>
        </w:numPr>
        <w:rPr>
          <w:rFonts w:ascii="Calibri" w:eastAsia="Calibri" w:hAnsi="Calibri" w:cs="Calibri"/>
          <w:color w:val="222222"/>
          <w:highlight w:val="white"/>
        </w:rPr>
      </w:pPr>
      <w:r w:rsidRPr="245A8D0D">
        <w:rPr>
          <w:rFonts w:ascii="Calibri" w:eastAsia="Calibri" w:hAnsi="Calibri" w:cs="Calibri"/>
          <w:color w:val="222222"/>
          <w:highlight w:val="white"/>
        </w:rPr>
        <w:t>Date of Science Center Director approval:</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2206BA" w14:paraId="241AC26C"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84C231" w14:textId="77777777" w:rsidR="002206BA" w:rsidRDefault="002206BA"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CB" w14:textId="77777777" w:rsidR="005B1173" w:rsidRDefault="005B1173" w:rsidP="002206BA">
      <w:pPr>
        <w:rPr>
          <w:rFonts w:ascii="Calibri" w:eastAsia="Calibri" w:hAnsi="Calibri" w:cs="Calibri"/>
          <w:color w:val="222222"/>
          <w:highlight w:val="white"/>
        </w:rPr>
      </w:pPr>
    </w:p>
    <w:p w14:paraId="149084FC" w14:textId="21E6AA70" w:rsidR="008D411B" w:rsidRDefault="008D411B" w:rsidP="00D37E5C">
      <w:pPr>
        <w:rPr>
          <w:rFonts w:ascii="Calibri" w:eastAsia="Calibri" w:hAnsi="Calibri" w:cs="Calibri"/>
          <w:color w:val="222222"/>
          <w:highlight w:val="white"/>
        </w:rPr>
      </w:pPr>
    </w:p>
    <w:p w14:paraId="000000CC" w14:textId="77777777" w:rsidR="00D37E5C" w:rsidRPr="008D411B" w:rsidRDefault="00680776" w:rsidP="008D411B">
      <w:pPr>
        <w:pStyle w:val="ListParagraph"/>
        <w:numPr>
          <w:ilvl w:val="0"/>
          <w:numId w:val="6"/>
        </w:numPr>
        <w:rPr>
          <w:rFonts w:ascii="Calibri" w:eastAsia="Calibri" w:hAnsi="Calibri" w:cs="Calibri"/>
          <w:color w:val="222222"/>
          <w:highlight w:val="white"/>
        </w:rPr>
      </w:pPr>
      <w:r w:rsidRPr="245A8D0D">
        <w:rPr>
          <w:rFonts w:ascii="Calibri" w:eastAsia="Calibri" w:hAnsi="Calibri" w:cs="Calibri"/>
          <w:color w:val="222222"/>
          <w:highlight w:val="white"/>
        </w:rPr>
        <w:t>Point of contact (Position Title) where specimens will be stored:</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D37E5C" w14:paraId="063D24C6"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988542" w14:textId="77777777" w:rsidR="00D37E5C" w:rsidRDefault="00D37E5C"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CE" w14:textId="77777777" w:rsidR="005B1173" w:rsidRDefault="005B1173" w:rsidP="00D37E5C">
      <w:pPr>
        <w:rPr>
          <w:rFonts w:ascii="Calibri" w:eastAsia="Calibri" w:hAnsi="Calibri" w:cs="Calibri"/>
          <w:color w:val="222222"/>
          <w:highlight w:val="white"/>
        </w:rPr>
      </w:pPr>
    </w:p>
    <w:p w14:paraId="000000CF" w14:textId="77777777" w:rsidR="006E6F22" w:rsidRPr="008D411B" w:rsidRDefault="00680776" w:rsidP="008D411B">
      <w:pPr>
        <w:pStyle w:val="ListParagraph"/>
        <w:numPr>
          <w:ilvl w:val="0"/>
          <w:numId w:val="6"/>
        </w:numPr>
        <w:rPr>
          <w:rFonts w:ascii="Calibri" w:eastAsia="Calibri" w:hAnsi="Calibri" w:cs="Calibri"/>
          <w:color w:val="222222"/>
          <w:highlight w:val="white"/>
        </w:rPr>
      </w:pPr>
      <w:r w:rsidRPr="245A8D0D">
        <w:rPr>
          <w:rFonts w:ascii="Calibri" w:eastAsia="Calibri" w:hAnsi="Calibri" w:cs="Calibri"/>
          <w:color w:val="222222"/>
          <w:highlight w:val="white"/>
        </w:rPr>
        <w:t>If not a transfer of the complete collection, specify quantity or volume transferred:</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6E6F22" w14:paraId="06D86D0D"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71BFD0" w14:textId="77777777" w:rsidR="006E6F22" w:rsidRDefault="006E6F22"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D1" w14:textId="22595456" w:rsidR="005B1173" w:rsidRDefault="006E6F22" w:rsidP="006E6F22">
      <w:pPr>
        <w:rPr>
          <w:rFonts w:ascii="Calibri" w:eastAsia="Calibri" w:hAnsi="Calibri" w:cs="Calibri"/>
          <w:color w:val="222222"/>
          <w:highlight w:val="white"/>
        </w:rPr>
      </w:pPr>
      <w:r w:rsidRPr="245A8D0D">
        <w:rPr>
          <w:rFonts w:ascii="Calibri" w:eastAsia="Calibri" w:hAnsi="Calibri" w:cs="Calibri"/>
          <w:color w:val="222222"/>
          <w:highlight w:val="white"/>
        </w:rPr>
        <w:t xml:space="preserve"> </w:t>
      </w:r>
    </w:p>
    <w:p w14:paraId="000000D2" w14:textId="77777777" w:rsidR="00B8774F" w:rsidRPr="008D411B" w:rsidRDefault="00680776" w:rsidP="008D411B">
      <w:pPr>
        <w:pStyle w:val="ListParagraph"/>
        <w:numPr>
          <w:ilvl w:val="0"/>
          <w:numId w:val="6"/>
        </w:numPr>
        <w:rPr>
          <w:rFonts w:ascii="Calibri" w:eastAsia="Calibri" w:hAnsi="Calibri" w:cs="Calibri"/>
          <w:color w:val="222222"/>
        </w:rPr>
      </w:pPr>
      <w:r w:rsidRPr="245A8D0D">
        <w:rPr>
          <w:rFonts w:ascii="Calibri" w:eastAsia="Calibri" w:hAnsi="Calibri" w:cs="Calibri"/>
          <w:color w:val="222222"/>
          <w:highlight w:val="white"/>
        </w:rPr>
        <w:t>Other notes or comments:</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B8774F" w14:paraId="4D020017"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8E8E9D" w14:textId="77777777" w:rsidR="00B8774F" w:rsidRDefault="00B8774F"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D4" w14:textId="77777777" w:rsidR="005B1173" w:rsidRDefault="005B1173" w:rsidP="245A8D0D">
      <w:pPr>
        <w:rPr>
          <w:rFonts w:ascii="Calibri" w:eastAsia="Calibri" w:hAnsi="Calibri" w:cs="Calibri"/>
        </w:rPr>
      </w:pPr>
    </w:p>
    <w:p w14:paraId="2EF836DD" w14:textId="77777777" w:rsidR="00B8774F" w:rsidRDefault="00B8774F" w:rsidP="245A8D0D">
      <w:pPr>
        <w:rPr>
          <w:rFonts w:ascii="Calibri" w:eastAsia="Calibri" w:hAnsi="Calibri" w:cs="Calibri"/>
        </w:rPr>
      </w:pPr>
    </w:p>
    <w:p w14:paraId="000000D5" w14:textId="77777777" w:rsidR="005B1173" w:rsidRDefault="00680776" w:rsidP="245A8D0D">
      <w:pPr>
        <w:rPr>
          <w:rStyle w:val="Hyperlink"/>
          <w:rFonts w:ascii="Calibri" w:eastAsia="Calibri" w:hAnsi="Calibri" w:cs="Calibri"/>
          <w:b/>
          <w:bCs/>
          <w:sz w:val="28"/>
          <w:szCs w:val="28"/>
        </w:rPr>
      </w:pPr>
      <w:r w:rsidRPr="245A8D0D">
        <w:rPr>
          <w:rFonts w:ascii="Calibri" w:eastAsia="Calibri" w:hAnsi="Calibri" w:cs="Calibri"/>
          <w:b/>
          <w:bCs/>
          <w:sz w:val="28"/>
          <w:szCs w:val="28"/>
        </w:rPr>
        <w:t xml:space="preserve">Section 7. </w:t>
      </w:r>
      <w:hyperlink r:id="rId26" w:anchor="Destroy">
        <w:r w:rsidRPr="245A8D0D">
          <w:rPr>
            <w:rStyle w:val="Hyperlink"/>
            <w:rFonts w:ascii="Calibri" w:eastAsia="Calibri" w:hAnsi="Calibri" w:cs="Calibri"/>
            <w:b/>
            <w:bCs/>
            <w:color w:val="0070C0"/>
            <w:sz w:val="28"/>
            <w:szCs w:val="28"/>
          </w:rPr>
          <w:t>Destroy</w:t>
        </w:r>
      </w:hyperlink>
      <w:r w:rsidRPr="245A8D0D">
        <w:rPr>
          <w:rFonts w:ascii="Calibri" w:eastAsia="Calibri" w:hAnsi="Calibri" w:cs="Calibri"/>
          <w:b/>
          <w:bCs/>
          <w:sz w:val="28"/>
          <w:szCs w:val="28"/>
        </w:rPr>
        <w:t xml:space="preserve"> or </w:t>
      </w:r>
      <w:hyperlink r:id="rId27" w:anchor="Donate">
        <w:r w:rsidRPr="245A8D0D">
          <w:rPr>
            <w:rStyle w:val="Hyperlink"/>
            <w:rFonts w:ascii="Calibri" w:eastAsia="Calibri" w:hAnsi="Calibri" w:cs="Calibri"/>
            <w:b/>
            <w:bCs/>
            <w:color w:val="0070C0"/>
            <w:sz w:val="28"/>
            <w:szCs w:val="28"/>
          </w:rPr>
          <w:t>Donate</w:t>
        </w:r>
      </w:hyperlink>
    </w:p>
    <w:p w14:paraId="05BF64AA" w14:textId="77777777" w:rsidR="008D411B" w:rsidRDefault="008D411B" w:rsidP="245A8D0D">
      <w:pPr>
        <w:rPr>
          <w:rFonts w:ascii="Calibri" w:eastAsia="Calibri" w:hAnsi="Calibri" w:cs="Calibri"/>
          <w:b/>
          <w:bCs/>
          <w:sz w:val="26"/>
          <w:szCs w:val="26"/>
        </w:rPr>
      </w:pPr>
    </w:p>
    <w:p w14:paraId="71FDF0B1" w14:textId="56698E33" w:rsidR="005B1173" w:rsidRDefault="00680776" w:rsidP="399289BA">
      <w:pPr>
        <w:pStyle w:val="ListParagraph"/>
        <w:numPr>
          <w:ilvl w:val="0"/>
          <w:numId w:val="7"/>
        </w:numPr>
        <w:rPr>
          <w:rFonts w:ascii="Calibri" w:eastAsia="Calibri" w:hAnsi="Calibri" w:cs="Calibri"/>
          <w:color w:val="222222"/>
          <w:highlight w:val="white"/>
        </w:rPr>
      </w:pPr>
      <w:r w:rsidRPr="245A8D0D">
        <w:rPr>
          <w:rFonts w:ascii="Calibri" w:eastAsia="Calibri" w:hAnsi="Calibri" w:cs="Calibri"/>
          <w:color w:val="222222"/>
          <w:highlight w:val="white"/>
        </w:rPr>
        <w:t>If evaluation results in donation</w:t>
      </w:r>
      <w:r w:rsidR="6B696EB3" w:rsidRPr="245A8D0D">
        <w:rPr>
          <w:rFonts w:ascii="Calibri" w:eastAsia="Calibri" w:hAnsi="Calibri" w:cs="Calibri"/>
          <w:color w:val="222222"/>
          <w:highlight w:val="white"/>
        </w:rPr>
        <w:t xml:space="preserve"> </w:t>
      </w:r>
      <w:r w:rsidRPr="245A8D0D">
        <w:rPr>
          <w:rFonts w:ascii="Calibri" w:eastAsia="Calibri" w:hAnsi="Calibri" w:cs="Calibri"/>
          <w:color w:val="222222"/>
          <w:highlight w:val="white"/>
        </w:rPr>
        <w:t xml:space="preserve">(please check one):  </w:t>
      </w:r>
    </w:p>
    <w:p w14:paraId="000000D7" w14:textId="2F53C1A1" w:rsidR="005B1173" w:rsidRDefault="00007859" w:rsidP="245A8D0D">
      <w:pPr>
        <w:ind w:left="720"/>
        <w:rPr>
          <w:rFonts w:ascii="Calibri" w:eastAsia="Calibri" w:hAnsi="Calibri" w:cs="Calibri"/>
          <w:color w:val="222222"/>
          <w:highlight w:val="white"/>
        </w:rPr>
      </w:pPr>
      <w:sdt>
        <w:sdtPr>
          <w:rPr>
            <w:rFonts w:ascii="Calibri" w:eastAsia="Calibri" w:hAnsi="Calibri" w:cs="Calibri"/>
            <w:color w:val="222222"/>
            <w:highlight w:val="white"/>
          </w:rPr>
          <w:id w:val="397718580"/>
          <w14:checkbox>
            <w14:checked w14:val="0"/>
            <w14:checkedState w14:val="2612" w14:font="MS Gothic"/>
            <w14:uncheckedState w14:val="2610" w14:font="MS Gothic"/>
          </w14:checkbox>
        </w:sdtPr>
        <w:sdtEndPr/>
        <w:sdtContent>
          <w:r w:rsidR="00644C5E">
            <w:rPr>
              <w:rFonts w:ascii="MS Gothic" w:eastAsia="MS Gothic" w:hAnsi="MS Gothic" w:cs="Calibri" w:hint="eastAsia"/>
              <w:color w:val="222222"/>
              <w:highlight w:val="white"/>
            </w:rPr>
            <w:t>☐</w:t>
          </w:r>
        </w:sdtContent>
      </w:sdt>
      <w:r w:rsidR="00680776">
        <w:rPr>
          <w:rFonts w:ascii="Calibri" w:eastAsia="Calibri" w:hAnsi="Calibri" w:cs="Calibri"/>
          <w:color w:val="222222"/>
          <w:highlight w:val="white"/>
        </w:rPr>
        <w:t xml:space="preserve"> Complete collection</w:t>
      </w:r>
      <w:r w:rsidR="6C11784A">
        <w:rPr>
          <w:rFonts w:ascii="Calibri" w:eastAsia="Calibri" w:hAnsi="Calibri" w:cs="Calibri"/>
          <w:color w:val="222222"/>
          <w:highlight w:val="white"/>
        </w:rPr>
        <w:t xml:space="preserve">               </w:t>
      </w:r>
      <w:r w:rsidR="00680776">
        <w:rPr>
          <w:rFonts w:ascii="Calibri" w:eastAsia="Calibri" w:hAnsi="Calibri" w:cs="Calibri"/>
          <w:color w:val="222222"/>
          <w:highlight w:val="white"/>
        </w:rPr>
        <w:tab/>
      </w:r>
      <w:sdt>
        <w:sdtPr>
          <w:rPr>
            <w:rFonts w:ascii="Calibri" w:eastAsia="Calibri" w:hAnsi="Calibri" w:cs="Calibri"/>
            <w:color w:val="222222"/>
            <w:highlight w:val="white"/>
          </w:rPr>
          <w:id w:val="-111975872"/>
          <w14:checkbox>
            <w14:checked w14:val="0"/>
            <w14:checkedState w14:val="2612" w14:font="MS Gothic"/>
            <w14:uncheckedState w14:val="2610" w14:font="MS Gothic"/>
          </w14:checkbox>
        </w:sdtPr>
        <w:sdtEndPr/>
        <w:sdtContent>
          <w:r w:rsidR="00644C5E">
            <w:rPr>
              <w:rFonts w:ascii="MS Gothic" w:eastAsia="MS Gothic" w:hAnsi="MS Gothic" w:cs="Calibri" w:hint="eastAsia"/>
              <w:color w:val="222222"/>
              <w:highlight w:val="white"/>
            </w:rPr>
            <w:t>☐</w:t>
          </w:r>
        </w:sdtContent>
      </w:sdt>
      <w:r w:rsidR="00680776">
        <w:rPr>
          <w:rFonts w:ascii="Calibri" w:eastAsia="Calibri" w:hAnsi="Calibri" w:cs="Calibri"/>
          <w:color w:val="222222"/>
          <w:highlight w:val="white"/>
        </w:rPr>
        <w:t xml:space="preserve"> Some specimens of the collection</w:t>
      </w:r>
    </w:p>
    <w:p w14:paraId="000000D8" w14:textId="77777777" w:rsidR="005B1173" w:rsidRDefault="005B1173">
      <w:pPr>
        <w:rPr>
          <w:rFonts w:ascii="Calibri" w:eastAsia="Calibri" w:hAnsi="Calibri" w:cs="Calibri"/>
          <w:color w:val="222222"/>
          <w:highlight w:val="white"/>
        </w:rPr>
      </w:pPr>
    </w:p>
    <w:p w14:paraId="1882ACB9" w14:textId="3A49EB1F" w:rsidR="00B8774F" w:rsidRPr="003F1541" w:rsidRDefault="00680776" w:rsidP="003F1541">
      <w:pPr>
        <w:pStyle w:val="ListParagraph"/>
        <w:numPr>
          <w:ilvl w:val="0"/>
          <w:numId w:val="7"/>
        </w:numPr>
        <w:rPr>
          <w:rFonts w:ascii="Calibri" w:eastAsia="Calibri" w:hAnsi="Calibri" w:cs="Calibri"/>
          <w:color w:val="222222"/>
          <w:highlight w:val="white"/>
        </w:rPr>
      </w:pPr>
      <w:r w:rsidRPr="245A8D0D">
        <w:rPr>
          <w:rFonts w:ascii="Calibri" w:eastAsia="Calibri" w:hAnsi="Calibri" w:cs="Calibri"/>
          <w:color w:val="222222"/>
          <w:highlight w:val="white"/>
        </w:rPr>
        <w:t>Name of educational institution/organization donated to:</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B8774F" w14:paraId="0713F4FD"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28FA37" w14:textId="77777777" w:rsidR="00B8774F" w:rsidRDefault="00B8774F"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30C1DE87" w14:textId="77777777" w:rsidR="00B8774F" w:rsidRDefault="00B8774F" w:rsidP="00B8774F">
      <w:pPr>
        <w:rPr>
          <w:rFonts w:ascii="Calibri" w:eastAsia="Calibri" w:hAnsi="Calibri" w:cs="Calibri"/>
          <w:color w:val="222222"/>
          <w:highlight w:val="white"/>
        </w:rPr>
      </w:pPr>
    </w:p>
    <w:p w14:paraId="4DE9A3EF" w14:textId="21D42EE6" w:rsidR="00B8774F" w:rsidRPr="00D6120C" w:rsidRDefault="00680776" w:rsidP="00D6120C">
      <w:pPr>
        <w:pStyle w:val="ListParagraph"/>
        <w:numPr>
          <w:ilvl w:val="0"/>
          <w:numId w:val="7"/>
        </w:numPr>
        <w:rPr>
          <w:rFonts w:ascii="Calibri" w:eastAsia="Calibri" w:hAnsi="Calibri" w:cs="Calibri"/>
          <w:color w:val="222222"/>
          <w:highlight w:val="white"/>
        </w:rPr>
      </w:pPr>
      <w:r w:rsidRPr="245A8D0D">
        <w:rPr>
          <w:rFonts w:ascii="Calibri" w:eastAsia="Calibri" w:hAnsi="Calibri" w:cs="Calibri"/>
          <w:color w:val="222222"/>
          <w:highlight w:val="white"/>
        </w:rPr>
        <w:t>Date transfer form (SF 120) signed by Science Center Director:</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B8774F" w14:paraId="7EB7E752"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42F4D9" w14:textId="77777777" w:rsidR="00B8774F" w:rsidRDefault="00B8774F"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DE" w14:textId="77777777" w:rsidR="00B8774F" w:rsidRDefault="00B8774F" w:rsidP="00B8774F">
      <w:pPr>
        <w:rPr>
          <w:rFonts w:ascii="Calibri" w:eastAsia="Calibri" w:hAnsi="Calibri" w:cs="Calibri"/>
          <w:color w:val="222222"/>
          <w:highlight w:val="white"/>
        </w:rPr>
      </w:pPr>
    </w:p>
    <w:p w14:paraId="000000DF" w14:textId="77777777" w:rsidR="00B8774F" w:rsidRPr="00D6120C" w:rsidRDefault="00680776" w:rsidP="00D6120C">
      <w:pPr>
        <w:pStyle w:val="ListParagraph"/>
        <w:numPr>
          <w:ilvl w:val="0"/>
          <w:numId w:val="7"/>
        </w:numPr>
        <w:rPr>
          <w:rFonts w:ascii="Calibri" w:eastAsia="Calibri" w:hAnsi="Calibri" w:cs="Calibri"/>
          <w:color w:val="222222"/>
          <w:highlight w:val="white"/>
        </w:rPr>
      </w:pPr>
      <w:r w:rsidRPr="245A8D0D">
        <w:rPr>
          <w:rFonts w:ascii="Calibri" w:eastAsia="Calibri" w:hAnsi="Calibri" w:cs="Calibri"/>
          <w:color w:val="222222"/>
          <w:highlight w:val="white"/>
        </w:rPr>
        <w:t>If not a donation of the complete collection, specify quantity or volume donated:</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B8774F" w14:paraId="52CBB2AD"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785116" w14:textId="77777777" w:rsidR="00B8774F" w:rsidRDefault="00B8774F"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E1" w14:textId="77777777" w:rsidR="005B1173" w:rsidRDefault="005B1173" w:rsidP="00B8774F">
      <w:pPr>
        <w:rPr>
          <w:rFonts w:ascii="Calibri" w:eastAsia="Calibri" w:hAnsi="Calibri" w:cs="Calibri"/>
          <w:color w:val="222222"/>
          <w:highlight w:val="white"/>
        </w:rPr>
      </w:pPr>
    </w:p>
    <w:p w14:paraId="000000E2" w14:textId="77777777" w:rsidR="005B1173" w:rsidRPr="000E7569" w:rsidRDefault="00680776">
      <w:pPr>
        <w:rPr>
          <w:rFonts w:ascii="Calibri" w:eastAsia="Calibri" w:hAnsi="Calibri" w:cs="Calibri"/>
          <w:color w:val="222222"/>
          <w:sz w:val="26"/>
          <w:szCs w:val="26"/>
          <w:highlight w:val="white"/>
        </w:rPr>
      </w:pPr>
      <w:r w:rsidRPr="245A8D0D">
        <w:rPr>
          <w:rFonts w:ascii="Calibri" w:eastAsia="Calibri" w:hAnsi="Calibri" w:cs="Calibri"/>
          <w:color w:val="222222"/>
          <w:sz w:val="26"/>
          <w:szCs w:val="26"/>
          <w:highlight w:val="white"/>
        </w:rPr>
        <w:t>If evaluation results in destroy:</w:t>
      </w:r>
    </w:p>
    <w:p w14:paraId="000000E3" w14:textId="77777777" w:rsidR="005B1173" w:rsidRDefault="00680776">
      <w:pPr>
        <w:rPr>
          <w:rFonts w:ascii="Calibri" w:eastAsia="Calibri" w:hAnsi="Calibri" w:cs="Calibri"/>
          <w:color w:val="222222"/>
          <w:highlight w:val="white"/>
        </w:rPr>
      </w:pPr>
      <w:r w:rsidRPr="245A8D0D">
        <w:rPr>
          <w:rFonts w:ascii="Calibri" w:eastAsia="Calibri" w:hAnsi="Calibri" w:cs="Calibri"/>
          <w:color w:val="222222"/>
          <w:highlight w:val="white"/>
        </w:rPr>
        <w:t xml:space="preserve"> </w:t>
      </w:r>
    </w:p>
    <w:p w14:paraId="000000E4" w14:textId="2D2947D9" w:rsidR="00567093" w:rsidRPr="00D6120C" w:rsidRDefault="00680776" w:rsidP="00D6120C">
      <w:pPr>
        <w:pStyle w:val="ListParagraph"/>
        <w:numPr>
          <w:ilvl w:val="0"/>
          <w:numId w:val="7"/>
        </w:numPr>
        <w:rPr>
          <w:rFonts w:ascii="Calibri" w:eastAsia="Calibri" w:hAnsi="Calibri" w:cs="Calibri"/>
          <w:color w:val="222222"/>
          <w:highlight w:val="white"/>
        </w:rPr>
      </w:pPr>
      <w:r w:rsidRPr="245A8D0D">
        <w:rPr>
          <w:rFonts w:ascii="Calibri" w:eastAsia="Calibri" w:hAnsi="Calibri" w:cs="Calibri"/>
          <w:color w:val="222222"/>
          <w:highlight w:val="white"/>
        </w:rPr>
        <w:t>Date excess property form (9-654) signed by Science Center Director:</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567093" w14:paraId="74E3208B"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FDDBBA" w14:textId="77777777" w:rsidR="00567093" w:rsidRDefault="00567093"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E6" w14:textId="77777777" w:rsidR="005B1173" w:rsidRDefault="005B1173" w:rsidP="00567093">
      <w:pPr>
        <w:rPr>
          <w:rFonts w:ascii="Calibri" w:eastAsia="Calibri" w:hAnsi="Calibri" w:cs="Calibri"/>
          <w:color w:val="222222"/>
          <w:highlight w:val="white"/>
        </w:rPr>
      </w:pPr>
    </w:p>
    <w:p w14:paraId="0FA9B16B" w14:textId="5D4092B1" w:rsidR="00E92E93" w:rsidRPr="00D6120C" w:rsidRDefault="00680776" w:rsidP="00D6120C">
      <w:pPr>
        <w:pStyle w:val="ListParagraph"/>
        <w:numPr>
          <w:ilvl w:val="0"/>
          <w:numId w:val="7"/>
        </w:numPr>
        <w:rPr>
          <w:rFonts w:ascii="Calibri" w:eastAsia="Calibri" w:hAnsi="Calibri" w:cs="Calibri"/>
          <w:color w:val="222222"/>
          <w:highlight w:val="white"/>
        </w:rPr>
      </w:pPr>
      <w:r w:rsidRPr="245A8D0D">
        <w:rPr>
          <w:rFonts w:ascii="Calibri" w:eastAsia="Calibri" w:hAnsi="Calibri" w:cs="Calibri"/>
          <w:color w:val="222222"/>
          <w:highlight w:val="white"/>
        </w:rPr>
        <w:t>Other identifiers, project website, etc. (if available):</w:t>
      </w:r>
      <w:r w:rsidR="00E92E93" w:rsidRPr="245A8D0D">
        <w:rPr>
          <w:rFonts w:ascii="Calibri" w:eastAsia="Calibri" w:hAnsi="Calibri" w:cs="Calibri"/>
          <w:b/>
          <w:bCs/>
          <w:color w:val="222222"/>
          <w:sz w:val="24"/>
          <w:szCs w:val="24"/>
          <w:highlight w:val="white"/>
        </w:rPr>
        <w:t xml:space="preserve"> </w:t>
      </w:r>
    </w:p>
    <w:tbl>
      <w:tblPr>
        <w:tblW w:w="94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E92E93" w14:paraId="5AC313DB" w14:textId="77777777" w:rsidTr="245A8D0D">
        <w:trPr>
          <w:trHeight w:val="321"/>
        </w:trPr>
        <w:tc>
          <w:tcPr>
            <w:tcW w:w="94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08055F" w14:textId="77777777" w:rsidR="00E92E93" w:rsidRDefault="00E92E93" w:rsidP="00C85F19">
            <w:pPr>
              <w:widowControl w:val="0"/>
              <w:pBdr>
                <w:top w:val="nil"/>
                <w:left w:val="nil"/>
                <w:bottom w:val="nil"/>
                <w:right w:val="nil"/>
                <w:between w:val="nil"/>
              </w:pBdr>
              <w:tabs>
                <w:tab w:val="left" w:pos="5760"/>
              </w:tabs>
              <w:ind w:right="-105"/>
              <w:rPr>
                <w:rFonts w:ascii="Calibri" w:eastAsia="Calibri" w:hAnsi="Calibri" w:cs="Calibri"/>
                <w:color w:val="222222"/>
              </w:rPr>
            </w:pPr>
            <w:r>
              <w:rPr>
                <w:rFonts w:ascii="Calibri" w:eastAsia="Calibri" w:hAnsi="Calibri" w:cs="Calibri"/>
                <w:color w:val="222222"/>
              </w:rPr>
              <w:tab/>
            </w:r>
          </w:p>
        </w:tc>
      </w:tr>
    </w:tbl>
    <w:p w14:paraId="000000E9" w14:textId="071BDA57" w:rsidR="005B1173" w:rsidRDefault="005B1173" w:rsidP="245A8D0D">
      <w:pPr>
        <w:rPr>
          <w:rFonts w:ascii="Calibri" w:eastAsia="Calibri" w:hAnsi="Calibri" w:cs="Calibri"/>
          <w:b/>
          <w:bCs/>
          <w:color w:val="222222"/>
          <w:sz w:val="24"/>
          <w:szCs w:val="24"/>
          <w:highlight w:val="white"/>
        </w:rPr>
      </w:pPr>
    </w:p>
    <w:p w14:paraId="000000EA" w14:textId="77777777" w:rsidR="005B1173" w:rsidRDefault="005B1173" w:rsidP="245A8D0D">
      <w:pPr>
        <w:rPr>
          <w:rFonts w:ascii="Calibri" w:eastAsia="Calibri" w:hAnsi="Calibri" w:cs="Calibri"/>
        </w:rPr>
      </w:pPr>
    </w:p>
    <w:sectPr w:rsidR="005B1173">
      <w:head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BAA7" w14:textId="77777777" w:rsidR="00007859" w:rsidRDefault="00007859">
      <w:pPr>
        <w:spacing w:line="240" w:lineRule="auto"/>
      </w:pPr>
      <w:r>
        <w:separator/>
      </w:r>
    </w:p>
  </w:endnote>
  <w:endnote w:type="continuationSeparator" w:id="0">
    <w:p w14:paraId="351E6931" w14:textId="77777777" w:rsidR="00007859" w:rsidRDefault="00007859">
      <w:pPr>
        <w:spacing w:line="240" w:lineRule="auto"/>
      </w:pPr>
      <w:r>
        <w:continuationSeparator/>
      </w:r>
    </w:p>
  </w:endnote>
  <w:endnote w:type="continuationNotice" w:id="1">
    <w:p w14:paraId="6DDC3DA1" w14:textId="77777777" w:rsidR="00007859" w:rsidRDefault="000078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B51C" w14:textId="77777777" w:rsidR="00007859" w:rsidRDefault="00007859">
      <w:pPr>
        <w:spacing w:line="240" w:lineRule="auto"/>
      </w:pPr>
      <w:r>
        <w:separator/>
      </w:r>
    </w:p>
  </w:footnote>
  <w:footnote w:type="continuationSeparator" w:id="0">
    <w:p w14:paraId="1117405A" w14:textId="77777777" w:rsidR="00007859" w:rsidRDefault="00007859">
      <w:pPr>
        <w:spacing w:line="240" w:lineRule="auto"/>
      </w:pPr>
      <w:r>
        <w:continuationSeparator/>
      </w:r>
    </w:p>
  </w:footnote>
  <w:footnote w:type="continuationNotice" w:id="1">
    <w:p w14:paraId="2D01509B" w14:textId="77777777" w:rsidR="00007859" w:rsidRDefault="000078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4C53" w14:textId="4DD89DA8" w:rsidR="7A5F8601" w:rsidRPr="009E459A" w:rsidRDefault="009E459A" w:rsidP="009E459A">
    <w:pPr>
      <w:pStyle w:val="Header"/>
      <w:jc w:val="right"/>
      <w:rPr>
        <w:rFonts w:asciiTheme="majorHAnsi" w:hAnsiTheme="majorHAnsi" w:cstheme="majorHAnsi"/>
      </w:rPr>
    </w:pPr>
    <w:r>
      <w:rPr>
        <w:rFonts w:asciiTheme="majorHAnsi" w:hAnsiTheme="majorHAnsi" w:cstheme="majorHAnsi"/>
      </w:rPr>
      <w:t xml:space="preserve">Version </w:t>
    </w:r>
    <w:r w:rsidRPr="009E459A">
      <w:rPr>
        <w:rFonts w:asciiTheme="majorHAnsi" w:hAnsiTheme="majorHAnsi" w:cstheme="majorHAnsi"/>
      </w:rPr>
      <w:t>May 15,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8E7"/>
    <w:multiLevelType w:val="hybridMultilevel"/>
    <w:tmpl w:val="0D8E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57027"/>
    <w:multiLevelType w:val="hybridMultilevel"/>
    <w:tmpl w:val="ADBC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E5555"/>
    <w:multiLevelType w:val="hybridMultilevel"/>
    <w:tmpl w:val="A168B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C318F"/>
    <w:multiLevelType w:val="hybridMultilevel"/>
    <w:tmpl w:val="9904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97512"/>
    <w:multiLevelType w:val="hybridMultilevel"/>
    <w:tmpl w:val="943C4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93FFB"/>
    <w:multiLevelType w:val="hybridMultilevel"/>
    <w:tmpl w:val="F56A7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3155B"/>
    <w:multiLevelType w:val="hybridMultilevel"/>
    <w:tmpl w:val="A0C07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532085"/>
    <w:rsid w:val="00000B8A"/>
    <w:rsid w:val="00007859"/>
    <w:rsid w:val="00031415"/>
    <w:rsid w:val="000345AF"/>
    <w:rsid w:val="000452C7"/>
    <w:rsid w:val="000465F8"/>
    <w:rsid w:val="00063A01"/>
    <w:rsid w:val="0006686B"/>
    <w:rsid w:val="00077050"/>
    <w:rsid w:val="00081EB5"/>
    <w:rsid w:val="00093476"/>
    <w:rsid w:val="000A42EA"/>
    <w:rsid w:val="000A7B73"/>
    <w:rsid w:val="000B14EF"/>
    <w:rsid w:val="000C1ACA"/>
    <w:rsid w:val="000C4167"/>
    <w:rsid w:val="000D1578"/>
    <w:rsid w:val="000E083A"/>
    <w:rsid w:val="000E1E09"/>
    <w:rsid w:val="000E7569"/>
    <w:rsid w:val="000F1D53"/>
    <w:rsid w:val="000F6D26"/>
    <w:rsid w:val="001059D8"/>
    <w:rsid w:val="00131A4C"/>
    <w:rsid w:val="00141AF9"/>
    <w:rsid w:val="00156437"/>
    <w:rsid w:val="0018148D"/>
    <w:rsid w:val="00187DE0"/>
    <w:rsid w:val="001A7B1F"/>
    <w:rsid w:val="001B0FA4"/>
    <w:rsid w:val="001C7190"/>
    <w:rsid w:val="001D356C"/>
    <w:rsid w:val="001E2B34"/>
    <w:rsid w:val="00215608"/>
    <w:rsid w:val="002206BA"/>
    <w:rsid w:val="00223801"/>
    <w:rsid w:val="00225B84"/>
    <w:rsid w:val="00234765"/>
    <w:rsid w:val="00266D18"/>
    <w:rsid w:val="002730C8"/>
    <w:rsid w:val="00276E93"/>
    <w:rsid w:val="00282717"/>
    <w:rsid w:val="00285F5D"/>
    <w:rsid w:val="00295E56"/>
    <w:rsid w:val="002A042A"/>
    <w:rsid w:val="002C718A"/>
    <w:rsid w:val="002C7FAA"/>
    <w:rsid w:val="002D26B6"/>
    <w:rsid w:val="002E2D71"/>
    <w:rsid w:val="00300908"/>
    <w:rsid w:val="00306DC5"/>
    <w:rsid w:val="00307B12"/>
    <w:rsid w:val="00341280"/>
    <w:rsid w:val="00343AC4"/>
    <w:rsid w:val="003507B6"/>
    <w:rsid w:val="003777C0"/>
    <w:rsid w:val="00393474"/>
    <w:rsid w:val="003976A6"/>
    <w:rsid w:val="003A7098"/>
    <w:rsid w:val="003C4657"/>
    <w:rsid w:val="003D7074"/>
    <w:rsid w:val="003E6D18"/>
    <w:rsid w:val="003F1541"/>
    <w:rsid w:val="00403C0E"/>
    <w:rsid w:val="00403E7F"/>
    <w:rsid w:val="00413308"/>
    <w:rsid w:val="004162B2"/>
    <w:rsid w:val="00420445"/>
    <w:rsid w:val="00433DCA"/>
    <w:rsid w:val="00435783"/>
    <w:rsid w:val="00435EC7"/>
    <w:rsid w:val="00436BA1"/>
    <w:rsid w:val="00446744"/>
    <w:rsid w:val="004546F8"/>
    <w:rsid w:val="004573A8"/>
    <w:rsid w:val="00465D48"/>
    <w:rsid w:val="00470E44"/>
    <w:rsid w:val="00482B0A"/>
    <w:rsid w:val="00490A38"/>
    <w:rsid w:val="004A1EC3"/>
    <w:rsid w:val="004C4CFB"/>
    <w:rsid w:val="004D7159"/>
    <w:rsid w:val="00503753"/>
    <w:rsid w:val="005308DB"/>
    <w:rsid w:val="005318EF"/>
    <w:rsid w:val="0054220B"/>
    <w:rsid w:val="00567093"/>
    <w:rsid w:val="0058507B"/>
    <w:rsid w:val="005871D1"/>
    <w:rsid w:val="005913DB"/>
    <w:rsid w:val="005A4F08"/>
    <w:rsid w:val="005B1173"/>
    <w:rsid w:val="005C1B2A"/>
    <w:rsid w:val="005C757B"/>
    <w:rsid w:val="005C7E9A"/>
    <w:rsid w:val="005E0BF1"/>
    <w:rsid w:val="00607EC7"/>
    <w:rsid w:val="00611B49"/>
    <w:rsid w:val="006327AA"/>
    <w:rsid w:val="00641BE3"/>
    <w:rsid w:val="00644C5E"/>
    <w:rsid w:val="0066487A"/>
    <w:rsid w:val="00680776"/>
    <w:rsid w:val="0069152D"/>
    <w:rsid w:val="006A13DF"/>
    <w:rsid w:val="006A41FC"/>
    <w:rsid w:val="006B0368"/>
    <w:rsid w:val="006D147F"/>
    <w:rsid w:val="006E6F22"/>
    <w:rsid w:val="00711887"/>
    <w:rsid w:val="0074212E"/>
    <w:rsid w:val="0074632D"/>
    <w:rsid w:val="00764A3C"/>
    <w:rsid w:val="00765515"/>
    <w:rsid w:val="00785C17"/>
    <w:rsid w:val="00785E72"/>
    <w:rsid w:val="00790BE6"/>
    <w:rsid w:val="007A4AC0"/>
    <w:rsid w:val="007D30DA"/>
    <w:rsid w:val="007D352D"/>
    <w:rsid w:val="007D7BE1"/>
    <w:rsid w:val="007E743A"/>
    <w:rsid w:val="00802427"/>
    <w:rsid w:val="0080682B"/>
    <w:rsid w:val="00811968"/>
    <w:rsid w:val="008151A7"/>
    <w:rsid w:val="00817BBA"/>
    <w:rsid w:val="00824B0C"/>
    <w:rsid w:val="008361F1"/>
    <w:rsid w:val="00870659"/>
    <w:rsid w:val="00886BAE"/>
    <w:rsid w:val="00893755"/>
    <w:rsid w:val="008A1B82"/>
    <w:rsid w:val="008C05F3"/>
    <w:rsid w:val="008C3AEE"/>
    <w:rsid w:val="008C75D7"/>
    <w:rsid w:val="008D411B"/>
    <w:rsid w:val="008D4885"/>
    <w:rsid w:val="00950007"/>
    <w:rsid w:val="00953663"/>
    <w:rsid w:val="009774CB"/>
    <w:rsid w:val="00996E13"/>
    <w:rsid w:val="009A7D5E"/>
    <w:rsid w:val="009B309C"/>
    <w:rsid w:val="009D1714"/>
    <w:rsid w:val="009E459A"/>
    <w:rsid w:val="009E6C42"/>
    <w:rsid w:val="009E7FE6"/>
    <w:rsid w:val="009F12E9"/>
    <w:rsid w:val="00A23292"/>
    <w:rsid w:val="00A313B8"/>
    <w:rsid w:val="00A475BB"/>
    <w:rsid w:val="00A53714"/>
    <w:rsid w:val="00A60F17"/>
    <w:rsid w:val="00A75493"/>
    <w:rsid w:val="00A85950"/>
    <w:rsid w:val="00AB72B1"/>
    <w:rsid w:val="00AE1117"/>
    <w:rsid w:val="00AF1E40"/>
    <w:rsid w:val="00AF30CF"/>
    <w:rsid w:val="00AF345F"/>
    <w:rsid w:val="00AF3BF3"/>
    <w:rsid w:val="00B01A99"/>
    <w:rsid w:val="00B04C3E"/>
    <w:rsid w:val="00B07DEA"/>
    <w:rsid w:val="00B27F08"/>
    <w:rsid w:val="00B5579B"/>
    <w:rsid w:val="00B57B0F"/>
    <w:rsid w:val="00B637AF"/>
    <w:rsid w:val="00B6548F"/>
    <w:rsid w:val="00B746A3"/>
    <w:rsid w:val="00B77AE9"/>
    <w:rsid w:val="00B8774F"/>
    <w:rsid w:val="00BA4BD0"/>
    <w:rsid w:val="00BA66A1"/>
    <w:rsid w:val="00BE43E3"/>
    <w:rsid w:val="00BE55C3"/>
    <w:rsid w:val="00BE595A"/>
    <w:rsid w:val="00C22FBC"/>
    <w:rsid w:val="00C27003"/>
    <w:rsid w:val="00C35363"/>
    <w:rsid w:val="00C41DBF"/>
    <w:rsid w:val="00C446A3"/>
    <w:rsid w:val="00C515C2"/>
    <w:rsid w:val="00C644B2"/>
    <w:rsid w:val="00C73685"/>
    <w:rsid w:val="00C85F19"/>
    <w:rsid w:val="00CAC473"/>
    <w:rsid w:val="00CC3FBB"/>
    <w:rsid w:val="00CC6197"/>
    <w:rsid w:val="00CD671A"/>
    <w:rsid w:val="00CD70C5"/>
    <w:rsid w:val="00CD7680"/>
    <w:rsid w:val="00CE3357"/>
    <w:rsid w:val="00CF1407"/>
    <w:rsid w:val="00D029D9"/>
    <w:rsid w:val="00D23844"/>
    <w:rsid w:val="00D37E5C"/>
    <w:rsid w:val="00D60203"/>
    <w:rsid w:val="00D6120C"/>
    <w:rsid w:val="00D72959"/>
    <w:rsid w:val="00D73A76"/>
    <w:rsid w:val="00DA7A55"/>
    <w:rsid w:val="00DB38BB"/>
    <w:rsid w:val="00DB451D"/>
    <w:rsid w:val="00DC34AF"/>
    <w:rsid w:val="00DC5120"/>
    <w:rsid w:val="00DD4081"/>
    <w:rsid w:val="00DE0942"/>
    <w:rsid w:val="00DE3B06"/>
    <w:rsid w:val="00DF1978"/>
    <w:rsid w:val="00DF7354"/>
    <w:rsid w:val="00E05155"/>
    <w:rsid w:val="00E1311A"/>
    <w:rsid w:val="00E2434A"/>
    <w:rsid w:val="00E42BC2"/>
    <w:rsid w:val="00E47D71"/>
    <w:rsid w:val="00E546D9"/>
    <w:rsid w:val="00E55DEE"/>
    <w:rsid w:val="00E57D18"/>
    <w:rsid w:val="00E65933"/>
    <w:rsid w:val="00E70320"/>
    <w:rsid w:val="00E718D9"/>
    <w:rsid w:val="00E876EC"/>
    <w:rsid w:val="00E911D7"/>
    <w:rsid w:val="00E926EE"/>
    <w:rsid w:val="00E92E93"/>
    <w:rsid w:val="00E9539B"/>
    <w:rsid w:val="00EB5E3D"/>
    <w:rsid w:val="00EC2CE7"/>
    <w:rsid w:val="00EC766D"/>
    <w:rsid w:val="00ED4DAC"/>
    <w:rsid w:val="00ED4FFA"/>
    <w:rsid w:val="00EF17BE"/>
    <w:rsid w:val="00F05001"/>
    <w:rsid w:val="00F20093"/>
    <w:rsid w:val="00F27278"/>
    <w:rsid w:val="00F3644A"/>
    <w:rsid w:val="00F45118"/>
    <w:rsid w:val="00F47EC0"/>
    <w:rsid w:val="00F550DE"/>
    <w:rsid w:val="00F73B26"/>
    <w:rsid w:val="00F830D5"/>
    <w:rsid w:val="00F9240D"/>
    <w:rsid w:val="00FB55DD"/>
    <w:rsid w:val="00FC1E79"/>
    <w:rsid w:val="00FC5F4D"/>
    <w:rsid w:val="00FE0373"/>
    <w:rsid w:val="00FE318C"/>
    <w:rsid w:val="00FE5D8A"/>
    <w:rsid w:val="00FF3E75"/>
    <w:rsid w:val="018AF02E"/>
    <w:rsid w:val="02C3205D"/>
    <w:rsid w:val="03A8A401"/>
    <w:rsid w:val="03BF528D"/>
    <w:rsid w:val="03CA41EC"/>
    <w:rsid w:val="04772445"/>
    <w:rsid w:val="04EF6519"/>
    <w:rsid w:val="05F2A878"/>
    <w:rsid w:val="06C3101F"/>
    <w:rsid w:val="07004AE6"/>
    <w:rsid w:val="07DB7631"/>
    <w:rsid w:val="07F3F147"/>
    <w:rsid w:val="08B39BBA"/>
    <w:rsid w:val="09070F54"/>
    <w:rsid w:val="09708165"/>
    <w:rsid w:val="09EE57E7"/>
    <w:rsid w:val="0A53D6DE"/>
    <w:rsid w:val="0AA7CE2B"/>
    <w:rsid w:val="0ACF4EF4"/>
    <w:rsid w:val="0AD90243"/>
    <w:rsid w:val="0CF638A0"/>
    <w:rsid w:val="0D14E179"/>
    <w:rsid w:val="0D40ABEE"/>
    <w:rsid w:val="0E06AA13"/>
    <w:rsid w:val="0E7113A3"/>
    <w:rsid w:val="0F2F4303"/>
    <w:rsid w:val="0F967CCF"/>
    <w:rsid w:val="0FB2141F"/>
    <w:rsid w:val="11A2A78F"/>
    <w:rsid w:val="12675AF1"/>
    <w:rsid w:val="1315373F"/>
    <w:rsid w:val="146507D2"/>
    <w:rsid w:val="146F45EB"/>
    <w:rsid w:val="15D5AD70"/>
    <w:rsid w:val="1723DB9A"/>
    <w:rsid w:val="189F0468"/>
    <w:rsid w:val="197EE8D7"/>
    <w:rsid w:val="19CFFD4C"/>
    <w:rsid w:val="1A8451F5"/>
    <w:rsid w:val="1A95CD19"/>
    <w:rsid w:val="1BDE7124"/>
    <w:rsid w:val="1BF6A161"/>
    <w:rsid w:val="1D862D94"/>
    <w:rsid w:val="1DF5732F"/>
    <w:rsid w:val="1E3D0AE7"/>
    <w:rsid w:val="1E3DA979"/>
    <w:rsid w:val="1EF7F86A"/>
    <w:rsid w:val="1F65AAF1"/>
    <w:rsid w:val="1FB2EBD5"/>
    <w:rsid w:val="2082550F"/>
    <w:rsid w:val="20BA5EDC"/>
    <w:rsid w:val="213846AE"/>
    <w:rsid w:val="213ED578"/>
    <w:rsid w:val="2153BEFA"/>
    <w:rsid w:val="230FC86F"/>
    <w:rsid w:val="235993E8"/>
    <w:rsid w:val="23F58D61"/>
    <w:rsid w:val="245A8D0D"/>
    <w:rsid w:val="26DADBC6"/>
    <w:rsid w:val="26F6D4D9"/>
    <w:rsid w:val="27019881"/>
    <w:rsid w:val="2789DE32"/>
    <w:rsid w:val="288F094B"/>
    <w:rsid w:val="28BF2ACE"/>
    <w:rsid w:val="29102026"/>
    <w:rsid w:val="2A6178B3"/>
    <w:rsid w:val="2B3F697B"/>
    <w:rsid w:val="2B412B2A"/>
    <w:rsid w:val="2BD775D9"/>
    <w:rsid w:val="2BD7CFA9"/>
    <w:rsid w:val="2C0BF6E3"/>
    <w:rsid w:val="2C17992A"/>
    <w:rsid w:val="2C78A3BF"/>
    <w:rsid w:val="2C846134"/>
    <w:rsid w:val="2C938D81"/>
    <w:rsid w:val="2CFD2A20"/>
    <w:rsid w:val="2D108F1A"/>
    <w:rsid w:val="2E347E44"/>
    <w:rsid w:val="2E94C3AD"/>
    <w:rsid w:val="2EB8EB11"/>
    <w:rsid w:val="2F7A7470"/>
    <w:rsid w:val="304DAC26"/>
    <w:rsid w:val="30CCBF44"/>
    <w:rsid w:val="31099FB0"/>
    <w:rsid w:val="31332B78"/>
    <w:rsid w:val="314C909F"/>
    <w:rsid w:val="3262C65C"/>
    <w:rsid w:val="328BDCC1"/>
    <w:rsid w:val="32D6F553"/>
    <w:rsid w:val="332331DE"/>
    <w:rsid w:val="3343A055"/>
    <w:rsid w:val="33C77D0F"/>
    <w:rsid w:val="341D8298"/>
    <w:rsid w:val="3486DAC0"/>
    <w:rsid w:val="34BF8C83"/>
    <w:rsid w:val="35026597"/>
    <w:rsid w:val="350F5AC9"/>
    <w:rsid w:val="3734FBA9"/>
    <w:rsid w:val="3755A589"/>
    <w:rsid w:val="385925E7"/>
    <w:rsid w:val="399289BA"/>
    <w:rsid w:val="39EFAA86"/>
    <w:rsid w:val="3A212981"/>
    <w:rsid w:val="3A8DE0CA"/>
    <w:rsid w:val="3AF155CD"/>
    <w:rsid w:val="3C05FAB7"/>
    <w:rsid w:val="3CE1B6F2"/>
    <w:rsid w:val="3E0B7193"/>
    <w:rsid w:val="3E9AFD30"/>
    <w:rsid w:val="3EC0548A"/>
    <w:rsid w:val="3EE9E3C2"/>
    <w:rsid w:val="3F834340"/>
    <w:rsid w:val="3FAF6150"/>
    <w:rsid w:val="401A8618"/>
    <w:rsid w:val="408F3C15"/>
    <w:rsid w:val="41478652"/>
    <w:rsid w:val="4216E815"/>
    <w:rsid w:val="4223174A"/>
    <w:rsid w:val="42333DE0"/>
    <w:rsid w:val="423697DF"/>
    <w:rsid w:val="439C3A51"/>
    <w:rsid w:val="449B0B4B"/>
    <w:rsid w:val="44A7F5B6"/>
    <w:rsid w:val="44B7C2FB"/>
    <w:rsid w:val="45C98074"/>
    <w:rsid w:val="467B3D3E"/>
    <w:rsid w:val="46B5F74C"/>
    <w:rsid w:val="46C20BA8"/>
    <w:rsid w:val="479ECE69"/>
    <w:rsid w:val="4819EE05"/>
    <w:rsid w:val="49474527"/>
    <w:rsid w:val="49532085"/>
    <w:rsid w:val="4AA6B206"/>
    <w:rsid w:val="4AB5F49F"/>
    <w:rsid w:val="4ADCEF1A"/>
    <w:rsid w:val="4B438F15"/>
    <w:rsid w:val="4D4A30AA"/>
    <w:rsid w:val="4DB1B709"/>
    <w:rsid w:val="4E6E34F3"/>
    <w:rsid w:val="4F3C935B"/>
    <w:rsid w:val="4F660A34"/>
    <w:rsid w:val="4FFFFECD"/>
    <w:rsid w:val="500E5CE9"/>
    <w:rsid w:val="50AF0FE2"/>
    <w:rsid w:val="51F8E483"/>
    <w:rsid w:val="5300AB36"/>
    <w:rsid w:val="5386F099"/>
    <w:rsid w:val="547B0883"/>
    <w:rsid w:val="552A2675"/>
    <w:rsid w:val="5592CE2E"/>
    <w:rsid w:val="55F087EA"/>
    <w:rsid w:val="56511CC3"/>
    <w:rsid w:val="57BDEA91"/>
    <w:rsid w:val="58B30275"/>
    <w:rsid w:val="58BE9243"/>
    <w:rsid w:val="58E88F31"/>
    <w:rsid w:val="5968DB8B"/>
    <w:rsid w:val="59B3CE86"/>
    <w:rsid w:val="59BA3302"/>
    <w:rsid w:val="5A49D2E8"/>
    <w:rsid w:val="5AFDBA85"/>
    <w:rsid w:val="5C92121A"/>
    <w:rsid w:val="5D15C9AC"/>
    <w:rsid w:val="5DDE20DC"/>
    <w:rsid w:val="5DE3F71C"/>
    <w:rsid w:val="5E0500C8"/>
    <w:rsid w:val="5E1FB358"/>
    <w:rsid w:val="5EA8B6A5"/>
    <w:rsid w:val="5EE0E416"/>
    <w:rsid w:val="5F89D7D4"/>
    <w:rsid w:val="5FC64C91"/>
    <w:rsid w:val="60460A7D"/>
    <w:rsid w:val="6126F6F8"/>
    <w:rsid w:val="61FF238B"/>
    <w:rsid w:val="6212F2AA"/>
    <w:rsid w:val="6257D652"/>
    <w:rsid w:val="6270AC54"/>
    <w:rsid w:val="62B5F4A3"/>
    <w:rsid w:val="63322D04"/>
    <w:rsid w:val="6339FFFA"/>
    <w:rsid w:val="634A3784"/>
    <w:rsid w:val="63EE9D16"/>
    <w:rsid w:val="64394766"/>
    <w:rsid w:val="6575ACA7"/>
    <w:rsid w:val="6602481A"/>
    <w:rsid w:val="6653351F"/>
    <w:rsid w:val="66655E99"/>
    <w:rsid w:val="68BACF7D"/>
    <w:rsid w:val="68D641E6"/>
    <w:rsid w:val="69008320"/>
    <w:rsid w:val="698D34FA"/>
    <w:rsid w:val="6993AB5D"/>
    <w:rsid w:val="6B696EB3"/>
    <w:rsid w:val="6B91DF1A"/>
    <w:rsid w:val="6B949CCF"/>
    <w:rsid w:val="6C11784A"/>
    <w:rsid w:val="6CDCAC32"/>
    <w:rsid w:val="6D3AA642"/>
    <w:rsid w:val="6D3E507C"/>
    <w:rsid w:val="6D5BB82D"/>
    <w:rsid w:val="6D95B132"/>
    <w:rsid w:val="6DED2357"/>
    <w:rsid w:val="6E4E1A5A"/>
    <w:rsid w:val="6E9AAEFC"/>
    <w:rsid w:val="6F30C9B4"/>
    <w:rsid w:val="6FA25912"/>
    <w:rsid w:val="6FB52076"/>
    <w:rsid w:val="6FC6D202"/>
    <w:rsid w:val="70231C02"/>
    <w:rsid w:val="704DBAAB"/>
    <w:rsid w:val="70925238"/>
    <w:rsid w:val="71565522"/>
    <w:rsid w:val="726B696B"/>
    <w:rsid w:val="72896375"/>
    <w:rsid w:val="73BAF4E4"/>
    <w:rsid w:val="740A3C7C"/>
    <w:rsid w:val="7422C129"/>
    <w:rsid w:val="7429BD0F"/>
    <w:rsid w:val="748DB87B"/>
    <w:rsid w:val="74BA2DA0"/>
    <w:rsid w:val="7555B774"/>
    <w:rsid w:val="75ECCAE7"/>
    <w:rsid w:val="7612E6D6"/>
    <w:rsid w:val="761820FF"/>
    <w:rsid w:val="76418775"/>
    <w:rsid w:val="7678318C"/>
    <w:rsid w:val="782B32E9"/>
    <w:rsid w:val="7859C8A2"/>
    <w:rsid w:val="790C20BB"/>
    <w:rsid w:val="7A5F8601"/>
    <w:rsid w:val="7B1A5041"/>
    <w:rsid w:val="7B7F8AF8"/>
    <w:rsid w:val="7B8F8D66"/>
    <w:rsid w:val="7C1EF3FC"/>
    <w:rsid w:val="7C309D1F"/>
    <w:rsid w:val="7D46F871"/>
    <w:rsid w:val="7D66235C"/>
    <w:rsid w:val="7DA0C0A4"/>
    <w:rsid w:val="7E9297B3"/>
    <w:rsid w:val="7EE3FE3D"/>
    <w:rsid w:val="7F10C273"/>
    <w:rsid w:val="7F97BA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B623"/>
  <w15:docId w15:val="{F55F95EE-8A9A-4EC8-A032-51F4A592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70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003"/>
    <w:rPr>
      <w:rFonts w:ascii="Segoe UI" w:hAnsi="Segoe UI" w:cs="Segoe UI"/>
      <w:sz w:val="18"/>
      <w:szCs w:val="18"/>
    </w:rPr>
  </w:style>
  <w:style w:type="character" w:styleId="UnresolvedMention">
    <w:name w:val="Unresolved Mention"/>
    <w:basedOn w:val="DefaultParagraphFont"/>
    <w:uiPriority w:val="99"/>
    <w:semiHidden/>
    <w:unhideWhenUsed/>
    <w:rsid w:val="00C27003"/>
    <w:rPr>
      <w:color w:val="605E5C"/>
      <w:shd w:val="clear" w:color="auto" w:fill="E1DFDD"/>
    </w:rPr>
  </w:style>
  <w:style w:type="paragraph" w:styleId="ListParagraph">
    <w:name w:val="List Paragraph"/>
    <w:basedOn w:val="Normal"/>
    <w:uiPriority w:val="34"/>
    <w:qFormat/>
    <w:rsid w:val="00765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gs.gov/products/scientific-collections/guide-planning-and-managing-scientific-working-collections-us" TargetMode="External"/><Relationship Id="rId18" Type="http://schemas.openxmlformats.org/officeDocument/2006/relationships/hyperlink" Target="https://www.usgs.gov/products/scientific-collections/guide-planning-and-managing-scientific-working-collections-us" TargetMode="External"/><Relationship Id="rId26" Type="http://schemas.openxmlformats.org/officeDocument/2006/relationships/hyperlink" Target="http://www.usgs.gov/products/scientific-collections/policy-implementation-guidance" TargetMode="External"/><Relationship Id="rId3" Type="http://schemas.openxmlformats.org/officeDocument/2006/relationships/customXml" Target="../customXml/item3.xml"/><Relationship Id="rId21" Type="http://schemas.openxmlformats.org/officeDocument/2006/relationships/hyperlink" Target="http://www.usgs.gov/products/scientific-collections/policy-implementation-guidance" TargetMode="External"/><Relationship Id="rId7" Type="http://schemas.openxmlformats.org/officeDocument/2006/relationships/webSettings" Target="webSettings.xml"/><Relationship Id="rId12" Type="http://schemas.openxmlformats.org/officeDocument/2006/relationships/hyperlink" Target="https://www2.usgs.gov/datamanagement/index.php" TargetMode="External"/><Relationship Id="rId17" Type="http://schemas.openxmlformats.org/officeDocument/2006/relationships/hyperlink" Target="https://www.usgs.gov/products/scientific-collections/guide-planning-and-managing-scientific-working-collections-us" TargetMode="External"/><Relationship Id="rId25" Type="http://schemas.openxmlformats.org/officeDocument/2006/relationships/hyperlink" Target="https://www.usgs.gov/core-science-systems/national-geological-and-geophysical-data-preservation-program/national-digital" TargetMode="External"/><Relationship Id="rId2" Type="http://schemas.openxmlformats.org/officeDocument/2006/relationships/customXml" Target="../customXml/item2.xml"/><Relationship Id="rId16" Type="http://schemas.openxmlformats.org/officeDocument/2006/relationships/hyperlink" Target="https://www.usgs.gov/products/scientific-collections/guide-planning-and-managing-scientific-working-collections-us" TargetMode="External"/><Relationship Id="rId20" Type="http://schemas.openxmlformats.org/officeDocument/2006/relationships/hyperlink" Target="http://www.usgs.gov/products/scientific-collections/policy-implementation-gui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usgs.gov/datamanagement/index.php" TargetMode="External"/><Relationship Id="rId24" Type="http://schemas.openxmlformats.org/officeDocument/2006/relationships/hyperlink" Target="http://www.usgs.gov/products/scientific-collections/policy-implementation-guidance" TargetMode="External"/><Relationship Id="rId5" Type="http://schemas.openxmlformats.org/officeDocument/2006/relationships/styles" Target="styles.xml"/><Relationship Id="rId15" Type="http://schemas.openxmlformats.org/officeDocument/2006/relationships/hyperlink" Target="https://www.usgs.gov/products/scientific-collections/guide-planning-and-managing-scientific-working-collections-us" TargetMode="External"/><Relationship Id="rId23" Type="http://schemas.openxmlformats.org/officeDocument/2006/relationships/hyperlink" Target="http://www.usgs.gov/products/scientific-collections/policy-implementation-guidance" TargetMode="External"/><Relationship Id="rId28" Type="http://schemas.openxmlformats.org/officeDocument/2006/relationships/header" Target="header1.xml"/><Relationship Id="rId10" Type="http://schemas.openxmlformats.org/officeDocument/2006/relationships/hyperlink" Target="https://www.usgs.gov/products/scientific-collections/guide-planning-and-managing-scientific-working-collections-us" TargetMode="External"/><Relationship Id="rId19" Type="http://schemas.openxmlformats.org/officeDocument/2006/relationships/hyperlink" Target="https://www.usgs.gov/products/scientific-collections/guide-planning-and-managing-scientific-working-collections-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gs.gov/products/scientific-collections/guide-planning-and-managing-scientific-working-collections-us" TargetMode="External"/><Relationship Id="rId22" Type="http://schemas.openxmlformats.org/officeDocument/2006/relationships/hyperlink" Target="https://www.usgs.gov/core-science-systems/national-geological-and-geophysical-data-preservation-program/national-digital" TargetMode="External"/><Relationship Id="rId27" Type="http://schemas.openxmlformats.org/officeDocument/2006/relationships/hyperlink" Target="https://www.usgs.gov/products/scientific-collections/guide-planning-and-managing-scientific-working-collections-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4" ma:contentTypeDescription="Create a new document." ma:contentTypeScope="" ma:versionID="179917c1c3b642aee7615e2da266216a">
  <xsd:schema xmlns:xsd="http://www.w3.org/2001/XMLSchema" xmlns:xs="http://www.w3.org/2001/XMLSchema" xmlns:p="http://schemas.microsoft.com/office/2006/metadata/properties" xmlns:ns2="f1719a4e-b5b9-4c32-8e90-eba2871f0a28" xmlns:ns3="9cfaae7c-72d7-4574-bee5-da0a2b533dde" targetNamespace="http://schemas.microsoft.com/office/2006/metadata/properties" ma:root="true" ma:fieldsID="366b2d82887314a2f413f5d90b51d374" ns2:_="" ns3:_="">
    <xsd:import namespace="f1719a4e-b5b9-4c32-8e90-eba2871f0a28"/>
    <xsd:import namespace="9cfaae7c-72d7-4574-bee5-da0a2b533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cfaae7c-72d7-4574-bee5-da0a2b533dde">
      <UserInfo>
        <DisplayName>Powers, Lindsay A</DisplayName>
        <AccountId>15</AccountId>
        <AccountType/>
      </UserInfo>
      <UserInfo>
        <DisplayName>Buczkowski, Brian</DisplayName>
        <AccountId>12</AccountId>
        <AccountType/>
      </UserInfo>
    </SharedWithUsers>
  </documentManagement>
</p:properties>
</file>

<file path=customXml/itemProps1.xml><?xml version="1.0" encoding="utf-8"?>
<ds:datastoreItem xmlns:ds="http://schemas.openxmlformats.org/officeDocument/2006/customXml" ds:itemID="{FEFEEBA2-6F10-48D4-89E8-711A7FBE0C0C}">
  <ds:schemaRefs>
    <ds:schemaRef ds:uri="http://schemas.microsoft.com/sharepoint/v3/contenttype/forms"/>
  </ds:schemaRefs>
</ds:datastoreItem>
</file>

<file path=customXml/itemProps2.xml><?xml version="1.0" encoding="utf-8"?>
<ds:datastoreItem xmlns:ds="http://schemas.openxmlformats.org/officeDocument/2006/customXml" ds:itemID="{F7863EE4-94F3-4232-A473-4AD9E0AE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19a4e-b5b9-4c32-8e90-eba2871f0a28"/>
    <ds:schemaRef ds:uri="9cfaae7c-72d7-4574-bee5-da0a2b533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906D9-4028-4358-9654-C409E5F54026}">
  <ds:schemaRefs>
    <ds:schemaRef ds:uri="http://schemas.microsoft.com/office/2006/metadata/properties"/>
    <ds:schemaRef ds:uri="http://schemas.microsoft.com/office/infopath/2007/PartnerControls"/>
    <ds:schemaRef ds:uri="9cfaae7c-72d7-4574-bee5-da0a2b533dd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1577</Words>
  <Characters>8990</Characters>
  <Application>Microsoft Office Word</Application>
  <DocSecurity>0</DocSecurity>
  <Lines>74</Lines>
  <Paragraphs>21</Paragraphs>
  <ScaleCrop>false</ScaleCrop>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Buczkowski, Brian</cp:lastModifiedBy>
  <cp:revision>145</cp:revision>
  <dcterms:created xsi:type="dcterms:W3CDTF">2020-05-14T13:57:00Z</dcterms:created>
  <dcterms:modified xsi:type="dcterms:W3CDTF">2020-05-15T18:19:00Z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