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9404D" w14:textId="77777777" w:rsidR="0001540A" w:rsidRPr="00B53BEF" w:rsidRDefault="003D0A81" w:rsidP="00AF50FD">
      <w:pPr>
        <w:spacing w:after="0" w:line="240" w:lineRule="auto"/>
        <w:rPr>
          <w:rFonts w:ascii="Times New Roman" w:hAnsi="Times New Roman" w:cs="Times New Roman"/>
          <w:b/>
          <w:sz w:val="23"/>
          <w:szCs w:val="23"/>
          <w:u w:val="single"/>
        </w:rPr>
      </w:pPr>
      <w:r w:rsidRPr="00B53BEF">
        <w:rPr>
          <w:rFonts w:ascii="Times New Roman" w:hAnsi="Times New Roman" w:cs="Times New Roman"/>
          <w:b/>
          <w:sz w:val="23"/>
          <w:szCs w:val="23"/>
          <w:u w:val="single"/>
        </w:rPr>
        <w:t>Overview</w:t>
      </w:r>
      <w:r w:rsidR="0001540A" w:rsidRPr="00B53BEF">
        <w:rPr>
          <w:rFonts w:ascii="Times New Roman" w:hAnsi="Times New Roman" w:cs="Times New Roman"/>
          <w:b/>
          <w:sz w:val="23"/>
          <w:szCs w:val="23"/>
          <w:u w:val="single"/>
        </w:rPr>
        <w:t>:</w:t>
      </w:r>
    </w:p>
    <w:p w14:paraId="18848E16" w14:textId="77777777" w:rsidR="003D0A81" w:rsidRPr="00B53BEF" w:rsidRDefault="003D0A81" w:rsidP="00CE5603">
      <w:pPr>
        <w:tabs>
          <w:tab w:val="left" w:pos="6600"/>
        </w:tabs>
        <w:spacing w:after="0" w:line="240" w:lineRule="auto"/>
        <w:rPr>
          <w:rFonts w:ascii="Times New Roman" w:hAnsi="Times New Roman" w:cs="Times New Roman"/>
          <w:sz w:val="23"/>
          <w:szCs w:val="23"/>
        </w:rPr>
      </w:pPr>
      <w:r w:rsidRPr="00B53BEF">
        <w:rPr>
          <w:rFonts w:ascii="Times New Roman" w:hAnsi="Times New Roman" w:cs="Times New Roman"/>
          <w:sz w:val="23"/>
          <w:szCs w:val="23"/>
        </w:rPr>
        <w:t xml:space="preserve">Employee Resource Groups (ERGs) are employee-led groups with members who are drawn together by a common interest and work towards advancing relevancy, diversity, and inclusion to meet the USGS mission. </w:t>
      </w:r>
      <w:r w:rsidR="00606F01" w:rsidRPr="00B53BEF">
        <w:rPr>
          <w:rFonts w:ascii="Times New Roman" w:hAnsi="Times New Roman" w:cs="Times New Roman"/>
          <w:sz w:val="23"/>
          <w:szCs w:val="23"/>
        </w:rPr>
        <w:t xml:space="preserve"> </w:t>
      </w:r>
      <w:r w:rsidRPr="00B53BEF">
        <w:rPr>
          <w:rFonts w:ascii="Times New Roman" w:hAnsi="Times New Roman" w:cs="Times New Roman"/>
          <w:sz w:val="23"/>
          <w:szCs w:val="23"/>
        </w:rPr>
        <w:t xml:space="preserve">ERGs benefit employees by increasing connectivity and retention and benefit the organization by expanding recruitment efforts, building more inclusive work environments, and strengthening USGS relevance to the public. </w:t>
      </w:r>
      <w:r w:rsidR="00606F01" w:rsidRPr="00B53BEF">
        <w:rPr>
          <w:rFonts w:ascii="Times New Roman" w:hAnsi="Times New Roman" w:cs="Times New Roman"/>
          <w:sz w:val="23"/>
          <w:szCs w:val="23"/>
        </w:rPr>
        <w:t xml:space="preserve"> </w:t>
      </w:r>
      <w:r w:rsidRPr="00B53BEF">
        <w:rPr>
          <w:rFonts w:ascii="Times New Roman" w:hAnsi="Times New Roman" w:cs="Times New Roman"/>
          <w:sz w:val="23"/>
          <w:szCs w:val="23"/>
        </w:rPr>
        <w:t>These groups also provide developmental opportunities for employees to gain leadership skills.</w:t>
      </w:r>
      <w:r w:rsidR="006E227A" w:rsidRPr="00B53BEF">
        <w:rPr>
          <w:rFonts w:ascii="Times New Roman" w:hAnsi="Times New Roman" w:cs="Times New Roman"/>
          <w:sz w:val="23"/>
          <w:szCs w:val="23"/>
        </w:rPr>
        <w:t xml:space="preserve"> </w:t>
      </w:r>
      <w:r w:rsidRPr="00B53BEF">
        <w:rPr>
          <w:rFonts w:ascii="Times New Roman" w:hAnsi="Times New Roman" w:cs="Times New Roman"/>
          <w:sz w:val="23"/>
          <w:szCs w:val="23"/>
        </w:rPr>
        <w:t xml:space="preserve"> This document will provide information on what ERG members must do, what ERG members may do, and what ERG members must not do.  These lists are provided as general guidelines and may not cover everything.  </w:t>
      </w:r>
      <w:r w:rsidR="00CE5603" w:rsidRPr="00B53BEF">
        <w:rPr>
          <w:rFonts w:ascii="Times New Roman" w:hAnsi="Times New Roman" w:cs="Times New Roman"/>
          <w:sz w:val="23"/>
          <w:szCs w:val="23"/>
        </w:rPr>
        <w:t xml:space="preserve">If you have any additional questions or concerns, please email the Ethics Office at </w:t>
      </w:r>
      <w:hyperlink r:id="rId8" w:tgtFrame="_blank" w:history="1">
        <w:r w:rsidR="00CE5603" w:rsidRPr="00B53BEF">
          <w:rPr>
            <w:rStyle w:val="Hyperlink"/>
            <w:rFonts w:ascii="Times New Roman" w:hAnsi="Times New Roman" w:cs="Times New Roman"/>
            <w:color w:val="1155CC"/>
            <w:sz w:val="23"/>
            <w:szCs w:val="23"/>
            <w:shd w:val="clear" w:color="auto" w:fill="FFFFFF"/>
          </w:rPr>
          <w:t>EthicsOffice@usgs.gov</w:t>
        </w:r>
      </w:hyperlink>
      <w:r w:rsidR="00CE5603" w:rsidRPr="00B53BEF">
        <w:rPr>
          <w:rFonts w:ascii="Times New Roman" w:hAnsi="Times New Roman" w:cs="Times New Roman"/>
          <w:sz w:val="23"/>
          <w:szCs w:val="23"/>
        </w:rPr>
        <w:t>.</w:t>
      </w:r>
      <w:r w:rsidR="00CE5603" w:rsidRPr="00B53BEF">
        <w:rPr>
          <w:rFonts w:ascii="Times New Roman" w:hAnsi="Times New Roman" w:cs="Times New Roman"/>
          <w:color w:val="222222"/>
          <w:sz w:val="23"/>
          <w:szCs w:val="23"/>
          <w:shd w:val="clear" w:color="auto" w:fill="FFFFFF"/>
        </w:rPr>
        <w:t> </w:t>
      </w:r>
    </w:p>
    <w:p w14:paraId="304B99BD" w14:textId="77777777" w:rsidR="00AF50FD" w:rsidRPr="00B53BEF" w:rsidRDefault="00AF50FD" w:rsidP="00AF50FD">
      <w:pPr>
        <w:spacing w:after="0" w:line="240" w:lineRule="auto"/>
        <w:rPr>
          <w:rFonts w:ascii="Times New Roman" w:hAnsi="Times New Roman" w:cs="Times New Roman"/>
          <w:sz w:val="23"/>
          <w:szCs w:val="23"/>
        </w:rPr>
      </w:pPr>
    </w:p>
    <w:p w14:paraId="5F55C6E4" w14:textId="77777777" w:rsidR="003675AB" w:rsidRPr="00B53BEF" w:rsidRDefault="003D0A81" w:rsidP="00AF50FD">
      <w:pPr>
        <w:spacing w:after="0" w:line="240" w:lineRule="auto"/>
        <w:rPr>
          <w:rFonts w:ascii="Times New Roman" w:hAnsi="Times New Roman" w:cs="Times New Roman"/>
          <w:sz w:val="23"/>
          <w:szCs w:val="23"/>
        </w:rPr>
      </w:pPr>
      <w:r w:rsidRPr="00B53BEF">
        <w:rPr>
          <w:rFonts w:ascii="Times New Roman" w:hAnsi="Times New Roman" w:cs="Times New Roman"/>
          <w:b/>
          <w:sz w:val="23"/>
          <w:szCs w:val="23"/>
          <w:u w:val="single"/>
        </w:rPr>
        <w:t xml:space="preserve">ERG </w:t>
      </w:r>
      <w:r w:rsidR="0068766F" w:rsidRPr="00B53BEF">
        <w:rPr>
          <w:rFonts w:ascii="Times New Roman" w:hAnsi="Times New Roman" w:cs="Times New Roman"/>
          <w:b/>
          <w:sz w:val="23"/>
          <w:szCs w:val="23"/>
          <w:u w:val="single"/>
        </w:rPr>
        <w:t>Members MUST</w:t>
      </w:r>
      <w:r w:rsidR="003675AB" w:rsidRPr="00B53BEF">
        <w:rPr>
          <w:rFonts w:ascii="Times New Roman" w:hAnsi="Times New Roman" w:cs="Times New Roman"/>
          <w:sz w:val="23"/>
          <w:szCs w:val="23"/>
        </w:rPr>
        <w:t>:</w:t>
      </w:r>
    </w:p>
    <w:p w14:paraId="78BC13DB" w14:textId="27E98B25" w:rsidR="003675AB" w:rsidRPr="00B53BEF" w:rsidRDefault="003675AB" w:rsidP="00AF50FD">
      <w:pPr>
        <w:pStyle w:val="ListParagraph"/>
        <w:numPr>
          <w:ilvl w:val="0"/>
          <w:numId w:val="2"/>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comply with applicable DOI</w:t>
      </w:r>
      <w:r w:rsidR="00CC47A0" w:rsidRPr="00B53BEF">
        <w:rPr>
          <w:rFonts w:ascii="Times New Roman" w:hAnsi="Times New Roman" w:cs="Times New Roman"/>
          <w:sz w:val="23"/>
          <w:szCs w:val="23"/>
        </w:rPr>
        <w:t>/USGS</w:t>
      </w:r>
      <w:r w:rsidRPr="00B53BEF">
        <w:rPr>
          <w:rFonts w:ascii="Times New Roman" w:hAnsi="Times New Roman" w:cs="Times New Roman"/>
          <w:sz w:val="23"/>
          <w:szCs w:val="23"/>
        </w:rPr>
        <w:t xml:space="preserve"> policies</w:t>
      </w:r>
      <w:r w:rsidR="006F2A1C" w:rsidRPr="00B53BEF">
        <w:rPr>
          <w:rFonts w:ascii="Times New Roman" w:hAnsi="Times New Roman" w:cs="Times New Roman"/>
          <w:sz w:val="23"/>
          <w:szCs w:val="23"/>
        </w:rPr>
        <w:t xml:space="preserve">, as well as </w:t>
      </w:r>
      <w:r w:rsidRPr="00B53BEF">
        <w:rPr>
          <w:rFonts w:ascii="Times New Roman" w:hAnsi="Times New Roman" w:cs="Times New Roman"/>
          <w:sz w:val="23"/>
          <w:szCs w:val="23"/>
        </w:rPr>
        <w:t xml:space="preserve">Federal </w:t>
      </w:r>
      <w:r w:rsidR="006F2A1C" w:rsidRPr="00B53BEF">
        <w:rPr>
          <w:rFonts w:ascii="Times New Roman" w:hAnsi="Times New Roman" w:cs="Times New Roman"/>
          <w:sz w:val="23"/>
          <w:szCs w:val="23"/>
        </w:rPr>
        <w:t xml:space="preserve">statutes and </w:t>
      </w:r>
      <w:r w:rsidRPr="00B53BEF">
        <w:rPr>
          <w:rFonts w:ascii="Times New Roman" w:hAnsi="Times New Roman" w:cs="Times New Roman"/>
          <w:sz w:val="23"/>
          <w:szCs w:val="23"/>
        </w:rPr>
        <w:t>regulations</w:t>
      </w:r>
      <w:r w:rsidR="00CC47A0" w:rsidRPr="00B53BEF">
        <w:rPr>
          <w:rFonts w:ascii="Times New Roman" w:hAnsi="Times New Roman" w:cs="Times New Roman"/>
          <w:sz w:val="23"/>
          <w:szCs w:val="23"/>
        </w:rPr>
        <w:t>, including all ethics policies</w:t>
      </w:r>
      <w:r w:rsidR="006F2A1C" w:rsidRPr="00B53BEF">
        <w:rPr>
          <w:rFonts w:ascii="Times New Roman" w:hAnsi="Times New Roman" w:cs="Times New Roman"/>
          <w:sz w:val="23"/>
          <w:szCs w:val="23"/>
        </w:rPr>
        <w:t>, statutes</w:t>
      </w:r>
      <w:r w:rsidR="00CC47A0" w:rsidRPr="00B53BEF">
        <w:rPr>
          <w:rFonts w:ascii="Times New Roman" w:hAnsi="Times New Roman" w:cs="Times New Roman"/>
          <w:sz w:val="23"/>
          <w:szCs w:val="23"/>
        </w:rPr>
        <w:t xml:space="preserve"> and regulations</w:t>
      </w:r>
    </w:p>
    <w:p w14:paraId="6252C280" w14:textId="77777777" w:rsidR="00AF50FD" w:rsidRPr="00B53BEF" w:rsidRDefault="00AF50FD" w:rsidP="00AF50FD">
      <w:pPr>
        <w:pStyle w:val="ListParagraph"/>
        <w:spacing w:after="0" w:line="240" w:lineRule="auto"/>
        <w:rPr>
          <w:rFonts w:ascii="Times New Roman" w:hAnsi="Times New Roman" w:cs="Times New Roman"/>
          <w:sz w:val="23"/>
          <w:szCs w:val="23"/>
        </w:rPr>
      </w:pPr>
    </w:p>
    <w:p w14:paraId="1BFC91C7" w14:textId="77777777" w:rsidR="0001540A" w:rsidRPr="00B53BEF" w:rsidRDefault="0001540A" w:rsidP="00AF50FD">
      <w:pPr>
        <w:spacing w:after="0" w:line="240" w:lineRule="auto"/>
        <w:rPr>
          <w:rFonts w:ascii="Times New Roman" w:hAnsi="Times New Roman" w:cs="Times New Roman"/>
          <w:sz w:val="23"/>
          <w:szCs w:val="23"/>
        </w:rPr>
      </w:pPr>
      <w:r w:rsidRPr="00B53BEF">
        <w:rPr>
          <w:rFonts w:ascii="Times New Roman" w:hAnsi="Times New Roman" w:cs="Times New Roman"/>
          <w:b/>
          <w:sz w:val="23"/>
          <w:szCs w:val="23"/>
          <w:u w:val="single"/>
        </w:rPr>
        <w:t xml:space="preserve">ERG Members </w:t>
      </w:r>
      <w:r w:rsidR="0068766F" w:rsidRPr="00B53BEF">
        <w:rPr>
          <w:rFonts w:ascii="Times New Roman" w:hAnsi="Times New Roman" w:cs="Times New Roman"/>
          <w:b/>
          <w:sz w:val="23"/>
          <w:szCs w:val="23"/>
          <w:u w:val="single"/>
        </w:rPr>
        <w:t>MAY</w:t>
      </w:r>
      <w:r w:rsidRPr="00B53BEF">
        <w:rPr>
          <w:rFonts w:ascii="Times New Roman" w:hAnsi="Times New Roman" w:cs="Times New Roman"/>
          <w:sz w:val="23"/>
          <w:szCs w:val="23"/>
        </w:rPr>
        <w:t>:</w:t>
      </w:r>
    </w:p>
    <w:p w14:paraId="43713AA3" w14:textId="2BF82403" w:rsidR="00842185" w:rsidRPr="00B53BEF" w:rsidRDefault="00842185" w:rsidP="00AF50FD">
      <w:pPr>
        <w:pStyle w:val="ListParagraph"/>
        <w:numPr>
          <w:ilvl w:val="0"/>
          <w:numId w:val="2"/>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 xml:space="preserve">with their </w:t>
      </w:r>
      <w:r w:rsidRPr="00920232">
        <w:rPr>
          <w:rFonts w:ascii="Times New Roman" w:hAnsi="Times New Roman" w:cs="Times New Roman"/>
          <w:sz w:val="23"/>
          <w:szCs w:val="23"/>
        </w:rPr>
        <w:t xml:space="preserve">Supervisor’s advanced approval, </w:t>
      </w:r>
      <w:r w:rsidR="00323407" w:rsidRPr="00920232">
        <w:rPr>
          <w:rFonts w:ascii="Times New Roman" w:hAnsi="Times New Roman" w:cs="Times New Roman"/>
          <w:sz w:val="23"/>
          <w:szCs w:val="23"/>
        </w:rPr>
        <w:t>use</w:t>
      </w:r>
      <w:r w:rsidR="00323407" w:rsidRPr="00B53BEF">
        <w:rPr>
          <w:rFonts w:ascii="Times New Roman" w:hAnsi="Times New Roman" w:cs="Times New Roman"/>
          <w:sz w:val="23"/>
          <w:szCs w:val="23"/>
        </w:rPr>
        <w:t xml:space="preserve"> </w:t>
      </w:r>
      <w:r w:rsidRPr="00B53BEF">
        <w:rPr>
          <w:rFonts w:ascii="Times New Roman" w:hAnsi="Times New Roman" w:cs="Times New Roman"/>
          <w:sz w:val="23"/>
          <w:szCs w:val="23"/>
        </w:rPr>
        <w:t xml:space="preserve">up to 2 hours of administrative leave </w:t>
      </w:r>
      <w:r w:rsidR="0084046E" w:rsidRPr="00B53BEF">
        <w:rPr>
          <w:rFonts w:ascii="Times New Roman" w:hAnsi="Times New Roman" w:cs="Times New Roman"/>
          <w:sz w:val="23"/>
          <w:szCs w:val="23"/>
        </w:rPr>
        <w:t xml:space="preserve">a month </w:t>
      </w:r>
      <w:r w:rsidRPr="00B53BEF">
        <w:rPr>
          <w:rFonts w:ascii="Times New Roman" w:hAnsi="Times New Roman" w:cs="Times New Roman"/>
          <w:sz w:val="23"/>
          <w:szCs w:val="23"/>
        </w:rPr>
        <w:t>(with additional time for special events as deemed appropriate by the Supervisor) to manage, conduct or partici</w:t>
      </w:r>
      <w:r w:rsidR="00CE5603" w:rsidRPr="00B53BEF">
        <w:rPr>
          <w:rFonts w:ascii="Times New Roman" w:hAnsi="Times New Roman" w:cs="Times New Roman"/>
          <w:sz w:val="23"/>
          <w:szCs w:val="23"/>
        </w:rPr>
        <w:t>pate in programs/meetings of an</w:t>
      </w:r>
      <w:r w:rsidRPr="00B53BEF">
        <w:rPr>
          <w:rFonts w:ascii="Times New Roman" w:hAnsi="Times New Roman" w:cs="Times New Roman"/>
          <w:sz w:val="23"/>
          <w:szCs w:val="23"/>
        </w:rPr>
        <w:t xml:space="preserve"> ERG</w:t>
      </w:r>
      <w:r w:rsidR="006F2A1C" w:rsidRPr="00B53BEF">
        <w:rPr>
          <w:rFonts w:ascii="Times New Roman" w:hAnsi="Times New Roman" w:cs="Times New Roman"/>
          <w:sz w:val="23"/>
          <w:szCs w:val="23"/>
        </w:rPr>
        <w:t>. ERG members</w:t>
      </w:r>
      <w:r w:rsidR="00CE5603" w:rsidRPr="00B53BEF">
        <w:rPr>
          <w:rFonts w:ascii="Times New Roman" w:hAnsi="Times New Roman" w:cs="Times New Roman"/>
          <w:sz w:val="23"/>
          <w:szCs w:val="23"/>
        </w:rPr>
        <w:t xml:space="preserve"> must </w:t>
      </w:r>
      <w:r w:rsidR="006F2A1C" w:rsidRPr="00B53BEF">
        <w:rPr>
          <w:rFonts w:ascii="Times New Roman" w:hAnsi="Times New Roman" w:cs="Times New Roman"/>
          <w:sz w:val="23"/>
          <w:szCs w:val="23"/>
        </w:rPr>
        <w:t xml:space="preserve">code </w:t>
      </w:r>
      <w:r w:rsidR="00CE5603" w:rsidRPr="00B53BEF">
        <w:rPr>
          <w:rFonts w:ascii="Times New Roman" w:hAnsi="Times New Roman" w:cs="Times New Roman"/>
          <w:sz w:val="23"/>
          <w:szCs w:val="23"/>
        </w:rPr>
        <w:t>time devoted to</w:t>
      </w:r>
      <w:r w:rsidRPr="00B53BEF">
        <w:rPr>
          <w:rFonts w:ascii="Times New Roman" w:hAnsi="Times New Roman" w:cs="Times New Roman"/>
          <w:sz w:val="23"/>
          <w:szCs w:val="23"/>
        </w:rPr>
        <w:t xml:space="preserve"> ERG </w:t>
      </w:r>
      <w:r w:rsidR="006F2A1C" w:rsidRPr="00B53BEF">
        <w:rPr>
          <w:rFonts w:ascii="Times New Roman" w:hAnsi="Times New Roman" w:cs="Times New Roman"/>
          <w:sz w:val="23"/>
          <w:szCs w:val="23"/>
        </w:rPr>
        <w:t xml:space="preserve">activities </w:t>
      </w:r>
      <w:r w:rsidRPr="00B53BEF">
        <w:rPr>
          <w:rFonts w:ascii="Times New Roman" w:hAnsi="Times New Roman" w:cs="Times New Roman"/>
          <w:sz w:val="23"/>
          <w:szCs w:val="23"/>
        </w:rPr>
        <w:t>as either administrative leave (up to 2 hours a month) or personal leave</w:t>
      </w:r>
      <w:r w:rsidR="00CE5603" w:rsidRPr="00B53BEF">
        <w:rPr>
          <w:rFonts w:ascii="Times New Roman" w:hAnsi="Times New Roman" w:cs="Times New Roman"/>
          <w:sz w:val="23"/>
          <w:szCs w:val="23"/>
        </w:rPr>
        <w:t xml:space="preserve"> (time spent associated with an</w:t>
      </w:r>
      <w:r w:rsidRPr="00B53BEF">
        <w:rPr>
          <w:rFonts w:ascii="Times New Roman" w:hAnsi="Times New Roman" w:cs="Times New Roman"/>
          <w:sz w:val="23"/>
          <w:szCs w:val="23"/>
        </w:rPr>
        <w:t xml:space="preserve"> ERG beyond 2 hours a month) on their timecard</w:t>
      </w:r>
      <w:r w:rsidR="006F2A1C" w:rsidRPr="00B53BEF">
        <w:rPr>
          <w:rFonts w:ascii="Times New Roman" w:hAnsi="Times New Roman" w:cs="Times New Roman"/>
          <w:sz w:val="23"/>
          <w:szCs w:val="23"/>
        </w:rPr>
        <w:t>.</w:t>
      </w:r>
      <w:r w:rsidRPr="00B53BEF">
        <w:rPr>
          <w:rFonts w:ascii="Times New Roman" w:hAnsi="Times New Roman" w:cs="Times New Roman"/>
          <w:sz w:val="23"/>
          <w:szCs w:val="23"/>
        </w:rPr>
        <w:t xml:space="preserve"> </w:t>
      </w:r>
    </w:p>
    <w:p w14:paraId="69E353A8" w14:textId="698A57B6" w:rsidR="003675AB" w:rsidRPr="00B53BEF" w:rsidRDefault="0068766F" w:rsidP="00AF50FD">
      <w:pPr>
        <w:pStyle w:val="ListParagraph"/>
        <w:numPr>
          <w:ilvl w:val="0"/>
          <w:numId w:val="2"/>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 xml:space="preserve">use </w:t>
      </w:r>
      <w:r w:rsidR="003675AB" w:rsidRPr="00B53BEF">
        <w:rPr>
          <w:rFonts w:ascii="Times New Roman" w:hAnsi="Times New Roman" w:cs="Times New Roman"/>
          <w:sz w:val="23"/>
          <w:szCs w:val="23"/>
        </w:rPr>
        <w:t>government telephone and internet services</w:t>
      </w:r>
      <w:r w:rsidR="00405447" w:rsidRPr="00B53BEF">
        <w:rPr>
          <w:rFonts w:ascii="Times New Roman" w:hAnsi="Times New Roman" w:cs="Times New Roman"/>
          <w:sz w:val="23"/>
          <w:szCs w:val="23"/>
        </w:rPr>
        <w:t xml:space="preserve"> but the u</w:t>
      </w:r>
      <w:r w:rsidR="003675AB" w:rsidRPr="00B53BEF">
        <w:rPr>
          <w:rFonts w:ascii="Times New Roman" w:hAnsi="Times New Roman" w:cs="Times New Roman"/>
          <w:sz w:val="23"/>
          <w:szCs w:val="23"/>
        </w:rPr>
        <w:t xml:space="preserve">se of </w:t>
      </w:r>
      <w:r w:rsidR="00405447" w:rsidRPr="00B53BEF">
        <w:rPr>
          <w:rFonts w:ascii="Times New Roman" w:hAnsi="Times New Roman" w:cs="Times New Roman"/>
          <w:sz w:val="23"/>
          <w:szCs w:val="23"/>
        </w:rPr>
        <w:t xml:space="preserve">other </w:t>
      </w:r>
      <w:r w:rsidR="003675AB" w:rsidRPr="00B53BEF">
        <w:rPr>
          <w:rFonts w:ascii="Times New Roman" w:hAnsi="Times New Roman" w:cs="Times New Roman"/>
          <w:sz w:val="23"/>
          <w:szCs w:val="23"/>
        </w:rPr>
        <w:t xml:space="preserve">government equipment such as computers, printers, copiers and fax machines </w:t>
      </w:r>
      <w:proofErr w:type="gramStart"/>
      <w:r w:rsidR="003675AB" w:rsidRPr="00B53BEF">
        <w:rPr>
          <w:rFonts w:ascii="Times New Roman" w:hAnsi="Times New Roman" w:cs="Times New Roman"/>
          <w:sz w:val="23"/>
          <w:szCs w:val="23"/>
        </w:rPr>
        <w:t>is</w:t>
      </w:r>
      <w:proofErr w:type="gramEnd"/>
      <w:r w:rsidR="003675AB" w:rsidRPr="00B53BEF">
        <w:rPr>
          <w:rFonts w:ascii="Times New Roman" w:hAnsi="Times New Roman" w:cs="Times New Roman"/>
          <w:sz w:val="23"/>
          <w:szCs w:val="23"/>
        </w:rPr>
        <w:t xml:space="preserve"> limited to the preparation of papers to be presented at meetings or for presentation to DOI management, and preparation of </w:t>
      </w:r>
      <w:bookmarkStart w:id="0" w:name="_GoBack"/>
      <w:bookmarkEnd w:id="0"/>
      <w:r w:rsidR="003675AB" w:rsidRPr="00B53BEF">
        <w:rPr>
          <w:rFonts w:ascii="Times New Roman" w:hAnsi="Times New Roman" w:cs="Times New Roman"/>
          <w:sz w:val="23"/>
          <w:szCs w:val="23"/>
        </w:rPr>
        <w:t>financial accountability documents (as applicable)</w:t>
      </w:r>
    </w:p>
    <w:p w14:paraId="510D4912" w14:textId="77777777" w:rsidR="00CE5603" w:rsidRPr="00B53BEF" w:rsidRDefault="0068766F" w:rsidP="001F51E0">
      <w:pPr>
        <w:pStyle w:val="ListParagraph"/>
        <w:numPr>
          <w:ilvl w:val="0"/>
          <w:numId w:val="2"/>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 xml:space="preserve">use </w:t>
      </w:r>
      <w:r w:rsidR="00BC0546" w:rsidRPr="00B53BEF">
        <w:rPr>
          <w:rFonts w:ascii="Times New Roman" w:hAnsi="Times New Roman" w:cs="Times New Roman"/>
          <w:sz w:val="23"/>
          <w:szCs w:val="23"/>
        </w:rPr>
        <w:t xml:space="preserve">the e-mail system </w:t>
      </w:r>
      <w:r w:rsidR="00AF50FD" w:rsidRPr="00920232">
        <w:rPr>
          <w:rFonts w:ascii="Times New Roman" w:hAnsi="Times New Roman" w:cs="Times New Roman"/>
          <w:sz w:val="23"/>
          <w:szCs w:val="23"/>
        </w:rPr>
        <w:t>once a month</w:t>
      </w:r>
      <w:r w:rsidR="00BC0546" w:rsidRPr="00920232">
        <w:rPr>
          <w:rFonts w:ascii="Times New Roman" w:hAnsi="Times New Roman" w:cs="Times New Roman"/>
          <w:sz w:val="23"/>
          <w:szCs w:val="23"/>
        </w:rPr>
        <w:t xml:space="preserve"> to</w:t>
      </w:r>
      <w:r w:rsidR="00BC0546" w:rsidRPr="00B53BEF">
        <w:rPr>
          <w:rFonts w:ascii="Times New Roman" w:hAnsi="Times New Roman" w:cs="Times New Roman"/>
          <w:sz w:val="23"/>
          <w:szCs w:val="23"/>
        </w:rPr>
        <w:t xml:space="preserve"> notify employee members of meetings and information rel</w:t>
      </w:r>
      <w:r w:rsidR="00842185" w:rsidRPr="00B53BEF">
        <w:rPr>
          <w:rFonts w:ascii="Times New Roman" w:hAnsi="Times New Roman" w:cs="Times New Roman"/>
          <w:sz w:val="23"/>
          <w:szCs w:val="23"/>
        </w:rPr>
        <w:t xml:space="preserve">ated to meetings </w:t>
      </w:r>
    </w:p>
    <w:p w14:paraId="05B906BE" w14:textId="7B53CC09" w:rsidR="00842185" w:rsidRPr="00B53BEF" w:rsidRDefault="00842185" w:rsidP="001F51E0">
      <w:pPr>
        <w:pStyle w:val="ListParagraph"/>
        <w:numPr>
          <w:ilvl w:val="0"/>
          <w:numId w:val="2"/>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 xml:space="preserve">place announcements in digital bulletin boards, including </w:t>
      </w:r>
      <w:r w:rsidR="006F2A1C" w:rsidRPr="00B53BEF">
        <w:rPr>
          <w:rFonts w:ascii="Times New Roman" w:hAnsi="Times New Roman" w:cs="Times New Roman"/>
          <w:sz w:val="23"/>
          <w:szCs w:val="23"/>
        </w:rPr>
        <w:t>@</w:t>
      </w:r>
      <w:r w:rsidRPr="00B53BEF">
        <w:rPr>
          <w:rFonts w:ascii="Times New Roman" w:hAnsi="Times New Roman" w:cs="Times New Roman"/>
          <w:sz w:val="23"/>
          <w:szCs w:val="23"/>
        </w:rPr>
        <w:t xml:space="preserve"> the Core and Need to Know </w:t>
      </w:r>
    </w:p>
    <w:p w14:paraId="26445A47" w14:textId="58C77D30" w:rsidR="00842185" w:rsidRPr="00B53BEF" w:rsidRDefault="00842185" w:rsidP="00AF50FD">
      <w:pPr>
        <w:pStyle w:val="ListParagraph"/>
        <w:numPr>
          <w:ilvl w:val="0"/>
          <w:numId w:val="2"/>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reserve USGS facilities for meetings</w:t>
      </w:r>
      <w:r w:rsidR="006F2A1C" w:rsidRPr="00B53BEF">
        <w:rPr>
          <w:rFonts w:ascii="Times New Roman" w:hAnsi="Times New Roman" w:cs="Times New Roman"/>
          <w:sz w:val="23"/>
          <w:szCs w:val="23"/>
        </w:rPr>
        <w:t>,</w:t>
      </w:r>
      <w:r w:rsidRPr="00B53BEF">
        <w:rPr>
          <w:rFonts w:ascii="Times New Roman" w:hAnsi="Times New Roman" w:cs="Times New Roman"/>
          <w:sz w:val="23"/>
          <w:szCs w:val="23"/>
        </w:rPr>
        <w:t xml:space="preserve"> provided that the meeting space is not needed for USGS mission</w:t>
      </w:r>
      <w:r w:rsidR="006F2A1C" w:rsidRPr="00B53BEF">
        <w:rPr>
          <w:rFonts w:ascii="Times New Roman" w:hAnsi="Times New Roman" w:cs="Times New Roman"/>
          <w:sz w:val="23"/>
          <w:szCs w:val="23"/>
        </w:rPr>
        <w:t>-</w:t>
      </w:r>
      <w:r w:rsidRPr="00B53BEF">
        <w:rPr>
          <w:rFonts w:ascii="Times New Roman" w:hAnsi="Times New Roman" w:cs="Times New Roman"/>
          <w:sz w:val="23"/>
          <w:szCs w:val="23"/>
        </w:rPr>
        <w:t xml:space="preserve">related meetings </w:t>
      </w:r>
    </w:p>
    <w:p w14:paraId="27481290" w14:textId="2A4A15C2" w:rsidR="00405447" w:rsidRPr="00B53BEF" w:rsidRDefault="00405447" w:rsidP="00AF50FD">
      <w:pPr>
        <w:pStyle w:val="ListParagraph"/>
        <w:numPr>
          <w:ilvl w:val="0"/>
          <w:numId w:val="2"/>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 xml:space="preserve">have an official social media platform </w:t>
      </w:r>
      <w:r w:rsidR="00B53BEF" w:rsidRPr="00B53BEF">
        <w:rPr>
          <w:rFonts w:ascii="Times New Roman" w:hAnsi="Times New Roman" w:cs="Times New Roman"/>
          <w:sz w:val="23"/>
          <w:szCs w:val="23"/>
        </w:rPr>
        <w:t>so long as</w:t>
      </w:r>
      <w:r w:rsidRPr="00B53BEF">
        <w:rPr>
          <w:rFonts w:ascii="Times New Roman" w:hAnsi="Times New Roman" w:cs="Times New Roman"/>
          <w:sz w:val="23"/>
          <w:szCs w:val="23"/>
        </w:rPr>
        <w:t xml:space="preserve"> </w:t>
      </w:r>
      <w:r w:rsidR="001A6BE3" w:rsidRPr="00B53BEF">
        <w:rPr>
          <w:rFonts w:ascii="Times New Roman" w:hAnsi="Times New Roman" w:cs="Times New Roman"/>
          <w:sz w:val="23"/>
          <w:szCs w:val="23"/>
        </w:rPr>
        <w:t xml:space="preserve">it </w:t>
      </w:r>
      <w:r w:rsidR="006F2A1C" w:rsidRPr="00B53BEF">
        <w:rPr>
          <w:rFonts w:ascii="Times New Roman" w:hAnsi="Times New Roman" w:cs="Times New Roman"/>
          <w:sz w:val="23"/>
          <w:szCs w:val="23"/>
        </w:rPr>
        <w:t xml:space="preserve">receives prior approval from the Office of Communication and Publishing and </w:t>
      </w:r>
      <w:r w:rsidR="001A6BE3" w:rsidRPr="00B53BEF">
        <w:rPr>
          <w:rFonts w:ascii="Times New Roman" w:hAnsi="Times New Roman" w:cs="Times New Roman"/>
          <w:sz w:val="23"/>
          <w:szCs w:val="23"/>
        </w:rPr>
        <w:t xml:space="preserve">complies with </w:t>
      </w:r>
      <w:r w:rsidRPr="00B53BEF">
        <w:rPr>
          <w:rFonts w:ascii="Times New Roman" w:hAnsi="Times New Roman" w:cs="Times New Roman"/>
          <w:sz w:val="23"/>
          <w:szCs w:val="23"/>
        </w:rPr>
        <w:t>USGS and DOI Social Media policies</w:t>
      </w:r>
      <w:r w:rsidR="006F2A1C" w:rsidRPr="00B53BEF">
        <w:rPr>
          <w:rFonts w:ascii="Times New Roman" w:hAnsi="Times New Roman" w:cs="Times New Roman"/>
          <w:sz w:val="23"/>
          <w:szCs w:val="23"/>
        </w:rPr>
        <w:t>. For information on creating and administering an official social media account</w:t>
      </w:r>
      <w:r w:rsidR="00192DF8" w:rsidRPr="00B53BEF">
        <w:rPr>
          <w:rFonts w:ascii="Times New Roman" w:hAnsi="Times New Roman" w:cs="Times New Roman"/>
          <w:sz w:val="23"/>
          <w:szCs w:val="23"/>
        </w:rPr>
        <w:t>,</w:t>
      </w:r>
      <w:r w:rsidR="00B53BEF" w:rsidRPr="00B53BEF">
        <w:rPr>
          <w:rFonts w:ascii="Times New Roman" w:hAnsi="Times New Roman" w:cs="Times New Roman"/>
          <w:sz w:val="23"/>
          <w:szCs w:val="23"/>
        </w:rPr>
        <w:t xml:space="preserve"> </w:t>
      </w:r>
      <w:r w:rsidR="0075760F" w:rsidRPr="00B53BEF">
        <w:rPr>
          <w:rFonts w:ascii="Times New Roman" w:hAnsi="Times New Roman" w:cs="Times New Roman"/>
          <w:sz w:val="23"/>
          <w:szCs w:val="23"/>
        </w:rPr>
        <w:t>contact the USGS Social Media Lead, Scott Horvath</w:t>
      </w:r>
      <w:r w:rsidR="00B53BEF" w:rsidRPr="00B53BEF">
        <w:rPr>
          <w:rFonts w:ascii="Times New Roman" w:hAnsi="Times New Roman" w:cs="Times New Roman"/>
          <w:sz w:val="23"/>
          <w:szCs w:val="23"/>
        </w:rPr>
        <w:t xml:space="preserve"> (shorvath@usgs.gov)</w:t>
      </w:r>
      <w:r w:rsidRPr="00B53BEF">
        <w:rPr>
          <w:rFonts w:ascii="Times New Roman" w:hAnsi="Times New Roman" w:cs="Times New Roman"/>
          <w:sz w:val="23"/>
          <w:szCs w:val="23"/>
        </w:rPr>
        <w:t xml:space="preserve"> </w:t>
      </w:r>
    </w:p>
    <w:p w14:paraId="12FCDDB4" w14:textId="4BF039B8" w:rsidR="005A3D9A" w:rsidRPr="00B53BEF" w:rsidRDefault="009563EB" w:rsidP="00AF50FD">
      <w:pPr>
        <w:pStyle w:val="ListParagraph"/>
        <w:numPr>
          <w:ilvl w:val="0"/>
          <w:numId w:val="2"/>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 xml:space="preserve">if approved by their supervisor and in accordance with USGS conference attendance policy and procedures, </w:t>
      </w:r>
      <w:r w:rsidR="00756833" w:rsidRPr="00B53BEF">
        <w:rPr>
          <w:rFonts w:ascii="Times New Roman" w:hAnsi="Times New Roman" w:cs="Times New Roman"/>
          <w:sz w:val="23"/>
          <w:szCs w:val="23"/>
        </w:rPr>
        <w:t xml:space="preserve">ERG members may attend professional organization meetings and conferences at government expense when the attendance is either for (1) the purpose of employee development or (2) directly </w:t>
      </w:r>
      <w:r w:rsidR="00FF5E8A">
        <w:rPr>
          <w:rFonts w:ascii="Times New Roman" w:hAnsi="Times New Roman" w:cs="Times New Roman"/>
          <w:sz w:val="23"/>
          <w:szCs w:val="23"/>
        </w:rPr>
        <w:t>related to</w:t>
      </w:r>
      <w:r w:rsidR="00756833" w:rsidRPr="00B53BEF">
        <w:rPr>
          <w:rFonts w:ascii="Times New Roman" w:hAnsi="Times New Roman" w:cs="Times New Roman"/>
          <w:sz w:val="23"/>
          <w:szCs w:val="23"/>
        </w:rPr>
        <w:t xml:space="preserve"> USGS functions or activities and benefits </w:t>
      </w:r>
      <w:r w:rsidR="00AF50FD" w:rsidRPr="00B53BEF">
        <w:rPr>
          <w:rFonts w:ascii="Times New Roman" w:hAnsi="Times New Roman" w:cs="Times New Roman"/>
          <w:sz w:val="23"/>
          <w:szCs w:val="23"/>
        </w:rPr>
        <w:t xml:space="preserve">the </w:t>
      </w:r>
      <w:r w:rsidR="00756833" w:rsidRPr="00B53BEF">
        <w:rPr>
          <w:rFonts w:ascii="Times New Roman" w:hAnsi="Times New Roman" w:cs="Times New Roman"/>
          <w:sz w:val="23"/>
          <w:szCs w:val="23"/>
        </w:rPr>
        <w:t>USGS</w:t>
      </w:r>
    </w:p>
    <w:p w14:paraId="09D20F7F" w14:textId="62D55978" w:rsidR="003D7A9D" w:rsidRPr="00B53BEF" w:rsidRDefault="0068766F" w:rsidP="00AF50FD">
      <w:pPr>
        <w:pStyle w:val="ListParagraph"/>
        <w:numPr>
          <w:ilvl w:val="0"/>
          <w:numId w:val="2"/>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r</w:t>
      </w:r>
      <w:r w:rsidR="003D7A9D" w:rsidRPr="00B53BEF">
        <w:rPr>
          <w:rFonts w:ascii="Times New Roman" w:hAnsi="Times New Roman" w:cs="Times New Roman"/>
          <w:sz w:val="23"/>
          <w:szCs w:val="23"/>
        </w:rPr>
        <w:t>equest personal leave to attend a professional meeting at their own expense</w:t>
      </w:r>
      <w:r w:rsidR="00920232">
        <w:rPr>
          <w:rFonts w:ascii="Times New Roman" w:hAnsi="Times New Roman" w:cs="Times New Roman"/>
          <w:sz w:val="23"/>
          <w:szCs w:val="23"/>
        </w:rPr>
        <w:t xml:space="preserve">; </w:t>
      </w:r>
      <w:r w:rsidR="00334B1F" w:rsidRPr="00B53BEF">
        <w:rPr>
          <w:rFonts w:ascii="Times New Roman" w:hAnsi="Times New Roman" w:cs="Times New Roman"/>
          <w:sz w:val="23"/>
          <w:szCs w:val="23"/>
        </w:rPr>
        <w:t xml:space="preserve">NOTE: </w:t>
      </w:r>
      <w:r w:rsidR="00920232">
        <w:rPr>
          <w:rFonts w:ascii="Times New Roman" w:hAnsi="Times New Roman" w:cs="Times New Roman"/>
          <w:sz w:val="23"/>
          <w:szCs w:val="23"/>
        </w:rPr>
        <w:t>w</w:t>
      </w:r>
      <w:r w:rsidR="009563EB" w:rsidRPr="00B53BEF">
        <w:rPr>
          <w:rFonts w:ascii="Times New Roman" w:hAnsi="Times New Roman" w:cs="Times New Roman"/>
          <w:sz w:val="23"/>
          <w:szCs w:val="23"/>
        </w:rPr>
        <w:t>hen attending a conference on personal time, ERG members are not permitted to make presentatio</w:t>
      </w:r>
      <w:r w:rsidR="00920232">
        <w:rPr>
          <w:rFonts w:ascii="Times New Roman" w:hAnsi="Times New Roman" w:cs="Times New Roman"/>
          <w:sz w:val="23"/>
          <w:szCs w:val="23"/>
        </w:rPr>
        <w:t>ns on their official USGS work</w:t>
      </w:r>
    </w:p>
    <w:p w14:paraId="5AA92B17" w14:textId="0C35155A" w:rsidR="00AF50FD" w:rsidRPr="00B53BEF" w:rsidRDefault="00AF50FD" w:rsidP="00AF50FD">
      <w:pPr>
        <w:pStyle w:val="Default"/>
        <w:numPr>
          <w:ilvl w:val="0"/>
          <w:numId w:val="2"/>
        </w:numPr>
        <w:rPr>
          <w:rFonts w:ascii="Times New Roman" w:hAnsi="Times New Roman" w:cs="Times New Roman"/>
          <w:sz w:val="23"/>
          <w:szCs w:val="23"/>
        </w:rPr>
      </w:pPr>
      <w:r w:rsidRPr="00B53BEF">
        <w:rPr>
          <w:rFonts w:ascii="Times New Roman" w:hAnsi="Times New Roman" w:cs="Times New Roman"/>
          <w:sz w:val="23"/>
          <w:szCs w:val="23"/>
        </w:rPr>
        <w:t>join other ERGs outside of the USGS as a non-leadership member in their official capacity if they follow the guidelines herein and they receive a written determination from their supervisor that such work is a good use of Government time and resources</w:t>
      </w:r>
      <w:r w:rsidR="009563EB" w:rsidRPr="00B53BEF">
        <w:rPr>
          <w:rFonts w:ascii="Times New Roman" w:hAnsi="Times New Roman" w:cs="Times New Roman"/>
          <w:sz w:val="23"/>
          <w:szCs w:val="23"/>
        </w:rPr>
        <w:t xml:space="preserve"> and is in</w:t>
      </w:r>
      <w:r w:rsidR="00920232">
        <w:rPr>
          <w:rFonts w:ascii="Times New Roman" w:hAnsi="Times New Roman" w:cs="Times New Roman"/>
          <w:sz w:val="23"/>
          <w:szCs w:val="23"/>
        </w:rPr>
        <w:t xml:space="preserve"> the best interests of the USGS</w:t>
      </w:r>
    </w:p>
    <w:p w14:paraId="7B411ED4" w14:textId="77777777" w:rsidR="00B53BEF" w:rsidRPr="00B53BEF" w:rsidRDefault="00B53BEF" w:rsidP="00323407">
      <w:pPr>
        <w:rPr>
          <w:rFonts w:ascii="Times New Roman" w:hAnsi="Times New Roman" w:cs="Times New Roman"/>
          <w:b/>
          <w:smallCaps/>
          <w:sz w:val="23"/>
          <w:szCs w:val="23"/>
          <w:u w:val="single"/>
        </w:rPr>
      </w:pPr>
    </w:p>
    <w:p w14:paraId="05499E49" w14:textId="7259D4AE" w:rsidR="0001540A" w:rsidRPr="00B53BEF" w:rsidRDefault="0001540A" w:rsidP="00EA0EC7">
      <w:pPr>
        <w:spacing w:after="0" w:line="240" w:lineRule="auto"/>
        <w:rPr>
          <w:rFonts w:ascii="Times New Roman" w:hAnsi="Times New Roman" w:cs="Times New Roman"/>
          <w:b/>
          <w:sz w:val="23"/>
          <w:szCs w:val="23"/>
          <w:u w:val="single"/>
        </w:rPr>
      </w:pPr>
      <w:r w:rsidRPr="00B53BEF">
        <w:rPr>
          <w:rFonts w:ascii="Times New Roman" w:hAnsi="Times New Roman" w:cs="Times New Roman"/>
          <w:b/>
          <w:sz w:val="23"/>
          <w:szCs w:val="23"/>
          <w:u w:val="single"/>
        </w:rPr>
        <w:lastRenderedPageBreak/>
        <w:t xml:space="preserve">ERG </w:t>
      </w:r>
      <w:r w:rsidR="00405447" w:rsidRPr="00B53BEF">
        <w:rPr>
          <w:rFonts w:ascii="Times New Roman" w:hAnsi="Times New Roman" w:cs="Times New Roman"/>
          <w:b/>
          <w:sz w:val="23"/>
          <w:szCs w:val="23"/>
          <w:u w:val="single"/>
        </w:rPr>
        <w:t>Members M</w:t>
      </w:r>
      <w:r w:rsidR="00334B1F" w:rsidRPr="00B53BEF">
        <w:rPr>
          <w:rFonts w:ascii="Times New Roman" w:hAnsi="Times New Roman" w:cs="Times New Roman"/>
          <w:b/>
          <w:sz w:val="23"/>
          <w:szCs w:val="23"/>
          <w:u w:val="single"/>
        </w:rPr>
        <w:t xml:space="preserve">AY NOT: </w:t>
      </w:r>
    </w:p>
    <w:p w14:paraId="744A1322" w14:textId="77777777" w:rsidR="00405447" w:rsidRPr="00B53BEF" w:rsidRDefault="00405447" w:rsidP="00EA0EC7">
      <w:pPr>
        <w:pStyle w:val="ListParagraph"/>
        <w:numPr>
          <w:ilvl w:val="0"/>
          <w:numId w:val="1"/>
        </w:numPr>
        <w:spacing w:after="0" w:line="240" w:lineRule="auto"/>
        <w:rPr>
          <w:rFonts w:ascii="Times New Roman" w:hAnsi="Times New Roman" w:cs="Times New Roman"/>
          <w:sz w:val="23"/>
          <w:szCs w:val="23"/>
        </w:rPr>
      </w:pPr>
      <w:r w:rsidRPr="00920232">
        <w:rPr>
          <w:rFonts w:ascii="Times New Roman" w:hAnsi="Times New Roman" w:cs="Times New Roman"/>
          <w:sz w:val="23"/>
          <w:szCs w:val="23"/>
        </w:rPr>
        <w:t>represent their actions as directly or indirectly being official activities of DOI or USGS;</w:t>
      </w:r>
      <w:r w:rsidRPr="00B53BEF">
        <w:rPr>
          <w:rFonts w:ascii="Times New Roman" w:hAnsi="Times New Roman" w:cs="Times New Roman"/>
          <w:sz w:val="23"/>
          <w:szCs w:val="23"/>
        </w:rPr>
        <w:t xml:space="preserve"> the ERG’s name, membership cards, and publicity must avoid any misleading implications or connotations of this nature</w:t>
      </w:r>
    </w:p>
    <w:p w14:paraId="58CCFD88" w14:textId="578723FA" w:rsidR="00192DF8" w:rsidRPr="00B53BEF" w:rsidRDefault="00405447" w:rsidP="00AF50FD">
      <w:pPr>
        <w:pStyle w:val="ListParagraph"/>
        <w:numPr>
          <w:ilvl w:val="0"/>
          <w:numId w:val="1"/>
        </w:numPr>
        <w:spacing w:after="0" w:line="240" w:lineRule="auto"/>
        <w:rPr>
          <w:rFonts w:ascii="Times New Roman" w:hAnsi="Times New Roman" w:cs="Times New Roman"/>
          <w:sz w:val="23"/>
          <w:szCs w:val="23"/>
        </w:rPr>
      </w:pPr>
      <w:r w:rsidRPr="00920232">
        <w:rPr>
          <w:rFonts w:ascii="Times New Roman" w:hAnsi="Times New Roman" w:cs="Times New Roman"/>
          <w:sz w:val="23"/>
          <w:szCs w:val="23"/>
        </w:rPr>
        <w:t>fundraise by, for or among the ERGs</w:t>
      </w:r>
      <w:r w:rsidR="00334B1F" w:rsidRPr="00920232">
        <w:rPr>
          <w:rFonts w:ascii="Times New Roman" w:hAnsi="Times New Roman" w:cs="Times New Roman"/>
          <w:sz w:val="23"/>
          <w:szCs w:val="23"/>
        </w:rPr>
        <w:t>. In accordance with</w:t>
      </w:r>
      <w:r w:rsidR="00334B1F" w:rsidRPr="00B53BEF">
        <w:rPr>
          <w:rFonts w:ascii="Times New Roman" w:hAnsi="Times New Roman" w:cs="Times New Roman"/>
          <w:i/>
          <w:sz w:val="23"/>
          <w:szCs w:val="23"/>
        </w:rPr>
        <w:t xml:space="preserve"> </w:t>
      </w:r>
      <w:hyperlink r:id="rId9" w:history="1">
        <w:r w:rsidRPr="0091322F">
          <w:rPr>
            <w:rStyle w:val="Hyperlink"/>
            <w:rFonts w:ascii="Times New Roman" w:hAnsi="Times New Roman" w:cs="Times New Roman"/>
            <w:sz w:val="23"/>
            <w:szCs w:val="23"/>
          </w:rPr>
          <w:t>43 C</w:t>
        </w:r>
        <w:r w:rsidR="00334B1F" w:rsidRPr="0091322F">
          <w:rPr>
            <w:rStyle w:val="Hyperlink"/>
            <w:rFonts w:ascii="Times New Roman" w:hAnsi="Times New Roman" w:cs="Times New Roman"/>
            <w:sz w:val="23"/>
            <w:szCs w:val="23"/>
          </w:rPr>
          <w:t>.</w:t>
        </w:r>
        <w:r w:rsidRPr="0091322F">
          <w:rPr>
            <w:rStyle w:val="Hyperlink"/>
            <w:rFonts w:ascii="Times New Roman" w:hAnsi="Times New Roman" w:cs="Times New Roman"/>
            <w:sz w:val="23"/>
            <w:szCs w:val="23"/>
          </w:rPr>
          <w:t>F</w:t>
        </w:r>
        <w:r w:rsidR="00334B1F" w:rsidRPr="0091322F">
          <w:rPr>
            <w:rStyle w:val="Hyperlink"/>
            <w:rFonts w:ascii="Times New Roman" w:hAnsi="Times New Roman" w:cs="Times New Roman"/>
            <w:sz w:val="23"/>
            <w:szCs w:val="23"/>
          </w:rPr>
          <w:t>.</w:t>
        </w:r>
        <w:r w:rsidRPr="0091322F">
          <w:rPr>
            <w:rStyle w:val="Hyperlink"/>
            <w:rFonts w:ascii="Times New Roman" w:hAnsi="Times New Roman" w:cs="Times New Roman"/>
            <w:sz w:val="23"/>
            <w:szCs w:val="23"/>
          </w:rPr>
          <w:t>R</w:t>
        </w:r>
        <w:r w:rsidR="00334B1F" w:rsidRPr="0091322F">
          <w:rPr>
            <w:rStyle w:val="Hyperlink"/>
            <w:rFonts w:ascii="Times New Roman" w:hAnsi="Times New Roman" w:cs="Times New Roman"/>
            <w:sz w:val="23"/>
            <w:szCs w:val="23"/>
          </w:rPr>
          <w:t>.</w:t>
        </w:r>
        <w:r w:rsidRPr="0091322F">
          <w:rPr>
            <w:rStyle w:val="Hyperlink"/>
            <w:rFonts w:ascii="Times New Roman" w:hAnsi="Times New Roman" w:cs="Times New Roman"/>
            <w:sz w:val="23"/>
            <w:szCs w:val="23"/>
          </w:rPr>
          <w:t xml:space="preserve"> </w:t>
        </w:r>
        <w:r w:rsidR="00920232" w:rsidRPr="0091322F">
          <w:rPr>
            <w:rStyle w:val="Hyperlink"/>
            <w:rFonts w:ascii="Times New Roman" w:hAnsi="Times New Roman" w:cs="Times New Roman"/>
            <w:sz w:val="23"/>
            <w:szCs w:val="23"/>
          </w:rPr>
          <w:t xml:space="preserve">Section </w:t>
        </w:r>
        <w:r w:rsidRPr="0091322F">
          <w:rPr>
            <w:rStyle w:val="Hyperlink"/>
            <w:rFonts w:ascii="Times New Roman" w:hAnsi="Times New Roman" w:cs="Times New Roman"/>
            <w:sz w:val="23"/>
            <w:szCs w:val="23"/>
          </w:rPr>
          <w:t>20.504</w:t>
        </w:r>
      </w:hyperlink>
      <w:r w:rsidRPr="00B53BEF">
        <w:rPr>
          <w:rFonts w:ascii="Times New Roman" w:hAnsi="Times New Roman" w:cs="Times New Roman"/>
          <w:sz w:val="23"/>
          <w:szCs w:val="23"/>
        </w:rPr>
        <w:t>, the DOI policy on selling and soliciting, USGS employees are prohibited</w:t>
      </w:r>
      <w:r w:rsidR="00022190" w:rsidRPr="00B53BEF">
        <w:rPr>
          <w:rFonts w:ascii="Times New Roman" w:hAnsi="Times New Roman" w:cs="Times New Roman"/>
          <w:sz w:val="23"/>
          <w:szCs w:val="23"/>
        </w:rPr>
        <w:t xml:space="preserve"> from selling or soliciting </w:t>
      </w:r>
      <w:r w:rsidR="00192DF8" w:rsidRPr="00B53BEF">
        <w:rPr>
          <w:rFonts w:ascii="Times New Roman" w:hAnsi="Times New Roman" w:cs="Times New Roman"/>
          <w:sz w:val="23"/>
          <w:szCs w:val="23"/>
        </w:rPr>
        <w:t>in a USGS building or land.</w:t>
      </w:r>
      <w:r w:rsidR="00192DF8" w:rsidRPr="00B53BEF">
        <w:rPr>
          <w:rFonts w:ascii="Times New Roman" w:eastAsia="Times New Roman" w:hAnsi="Times New Roman" w:cs="Times New Roman"/>
          <w:sz w:val="23"/>
          <w:szCs w:val="23"/>
        </w:rPr>
        <w:t xml:space="preserve"> The Department </w:t>
      </w:r>
      <w:r w:rsidR="00334B1F" w:rsidRPr="00B53BEF">
        <w:rPr>
          <w:rFonts w:ascii="Times New Roman" w:eastAsia="Times New Roman" w:hAnsi="Times New Roman" w:cs="Times New Roman"/>
          <w:sz w:val="23"/>
          <w:szCs w:val="23"/>
        </w:rPr>
        <w:t xml:space="preserve">of the Interior </w:t>
      </w:r>
      <w:r w:rsidR="00192DF8" w:rsidRPr="00B53BEF">
        <w:rPr>
          <w:rFonts w:ascii="Times New Roman" w:eastAsia="Times New Roman" w:hAnsi="Times New Roman" w:cs="Times New Roman"/>
          <w:sz w:val="23"/>
          <w:szCs w:val="23"/>
        </w:rPr>
        <w:t xml:space="preserve">has not established policies and procedures applicable to solicitations conducted by employee organizations among their own members and for the benefit of welfare funds for their members under </w:t>
      </w:r>
      <w:hyperlink r:id="rId10" w:history="1">
        <w:r w:rsidR="00192DF8" w:rsidRPr="0091322F">
          <w:rPr>
            <w:rStyle w:val="Hyperlink"/>
            <w:rFonts w:ascii="Times New Roman" w:eastAsia="Times New Roman" w:hAnsi="Times New Roman" w:cs="Times New Roman"/>
            <w:sz w:val="23"/>
            <w:szCs w:val="23"/>
          </w:rPr>
          <w:t>5 C</w:t>
        </w:r>
        <w:r w:rsidR="00334B1F" w:rsidRPr="0091322F">
          <w:rPr>
            <w:rStyle w:val="Hyperlink"/>
            <w:rFonts w:ascii="Times New Roman" w:eastAsia="Times New Roman" w:hAnsi="Times New Roman" w:cs="Times New Roman"/>
            <w:sz w:val="23"/>
            <w:szCs w:val="23"/>
          </w:rPr>
          <w:t>.</w:t>
        </w:r>
        <w:r w:rsidR="00192DF8" w:rsidRPr="0091322F">
          <w:rPr>
            <w:rStyle w:val="Hyperlink"/>
            <w:rFonts w:ascii="Times New Roman" w:eastAsia="Times New Roman" w:hAnsi="Times New Roman" w:cs="Times New Roman"/>
            <w:sz w:val="23"/>
            <w:szCs w:val="23"/>
          </w:rPr>
          <w:t>F</w:t>
        </w:r>
        <w:r w:rsidR="00334B1F" w:rsidRPr="0091322F">
          <w:rPr>
            <w:rStyle w:val="Hyperlink"/>
            <w:rFonts w:ascii="Times New Roman" w:eastAsia="Times New Roman" w:hAnsi="Times New Roman" w:cs="Times New Roman"/>
            <w:sz w:val="23"/>
            <w:szCs w:val="23"/>
          </w:rPr>
          <w:t>.</w:t>
        </w:r>
        <w:r w:rsidR="00192DF8" w:rsidRPr="0091322F">
          <w:rPr>
            <w:rStyle w:val="Hyperlink"/>
            <w:rFonts w:ascii="Times New Roman" w:eastAsia="Times New Roman" w:hAnsi="Times New Roman" w:cs="Times New Roman"/>
            <w:sz w:val="23"/>
            <w:szCs w:val="23"/>
          </w:rPr>
          <w:t xml:space="preserve">R </w:t>
        </w:r>
        <w:r w:rsidR="00920232" w:rsidRPr="0091322F">
          <w:rPr>
            <w:rStyle w:val="Hyperlink"/>
            <w:rFonts w:ascii="Times New Roman" w:eastAsia="Times New Roman" w:hAnsi="Times New Roman" w:cs="Times New Roman"/>
            <w:sz w:val="23"/>
            <w:szCs w:val="23"/>
          </w:rPr>
          <w:t xml:space="preserve">Section </w:t>
        </w:r>
        <w:r w:rsidR="00192DF8" w:rsidRPr="0091322F">
          <w:rPr>
            <w:rStyle w:val="Hyperlink"/>
            <w:rFonts w:ascii="Times New Roman" w:eastAsia="Times New Roman" w:hAnsi="Times New Roman" w:cs="Times New Roman"/>
            <w:sz w:val="23"/>
            <w:szCs w:val="23"/>
          </w:rPr>
          <w:t>950.102(e)</w:t>
        </w:r>
      </w:hyperlink>
      <w:r w:rsidR="00192DF8" w:rsidRPr="00B53BEF">
        <w:rPr>
          <w:rFonts w:ascii="Times New Roman" w:eastAsia="Times New Roman" w:hAnsi="Times New Roman" w:cs="Times New Roman"/>
          <w:sz w:val="23"/>
          <w:szCs w:val="23"/>
        </w:rPr>
        <w:t>.</w:t>
      </w:r>
    </w:p>
    <w:p w14:paraId="4B271FC0" w14:textId="58CE08EB" w:rsidR="00192DF8" w:rsidRPr="00B53BEF" w:rsidRDefault="00192DF8" w:rsidP="00AF50FD">
      <w:pPr>
        <w:pStyle w:val="ListParagraph"/>
        <w:numPr>
          <w:ilvl w:val="1"/>
          <w:numId w:val="1"/>
        </w:numPr>
        <w:spacing w:after="0" w:line="240" w:lineRule="auto"/>
        <w:rPr>
          <w:rFonts w:ascii="Times New Roman" w:hAnsi="Times New Roman" w:cs="Times New Roman"/>
          <w:sz w:val="23"/>
          <w:szCs w:val="23"/>
        </w:rPr>
      </w:pPr>
      <w:r w:rsidRPr="00B53BEF">
        <w:rPr>
          <w:rFonts w:ascii="Times New Roman" w:eastAsia="Times New Roman" w:hAnsi="Times New Roman" w:cs="Times New Roman"/>
          <w:sz w:val="23"/>
          <w:szCs w:val="23"/>
        </w:rPr>
        <w:t xml:space="preserve">Outside the Federal Workplace, the rules that apply to the conduct of fundraising are set forth in </w:t>
      </w:r>
      <w:r w:rsidR="00334B1F" w:rsidRPr="00B53BEF">
        <w:rPr>
          <w:rFonts w:ascii="Times New Roman" w:eastAsia="Times New Roman" w:hAnsi="Times New Roman" w:cs="Times New Roman"/>
          <w:sz w:val="23"/>
          <w:szCs w:val="23"/>
        </w:rPr>
        <w:t xml:space="preserve">the Standards of Ethical Conduct for Employees of the Executive Branch, </w:t>
      </w:r>
      <w:hyperlink r:id="rId11" w:history="1">
        <w:r w:rsidRPr="0091322F">
          <w:rPr>
            <w:rStyle w:val="Hyperlink"/>
            <w:rFonts w:ascii="Times New Roman" w:eastAsia="Times New Roman" w:hAnsi="Times New Roman" w:cs="Times New Roman"/>
            <w:sz w:val="23"/>
            <w:szCs w:val="23"/>
          </w:rPr>
          <w:t xml:space="preserve">5 C.F.R. </w:t>
        </w:r>
        <w:r w:rsidR="00920232" w:rsidRPr="0091322F">
          <w:rPr>
            <w:rStyle w:val="Hyperlink"/>
            <w:rFonts w:ascii="Times New Roman" w:eastAsia="Times New Roman" w:hAnsi="Times New Roman" w:cs="Times New Roman"/>
            <w:sz w:val="23"/>
            <w:szCs w:val="23"/>
          </w:rPr>
          <w:t xml:space="preserve">Section </w:t>
        </w:r>
        <w:r w:rsidRPr="0091322F">
          <w:rPr>
            <w:rStyle w:val="Hyperlink"/>
            <w:rFonts w:ascii="Times New Roman" w:eastAsia="Times New Roman" w:hAnsi="Times New Roman" w:cs="Times New Roman"/>
            <w:sz w:val="23"/>
            <w:szCs w:val="23"/>
          </w:rPr>
          <w:t>2635.808(c)</w:t>
        </w:r>
      </w:hyperlink>
      <w:r w:rsidRPr="00B53BEF">
        <w:rPr>
          <w:rFonts w:ascii="Times New Roman" w:eastAsia="Times New Roman" w:hAnsi="Times New Roman" w:cs="Times New Roman"/>
          <w:sz w:val="23"/>
          <w:szCs w:val="23"/>
        </w:rPr>
        <w:t xml:space="preserve">. </w:t>
      </w:r>
      <w:r w:rsidR="00EA0EC7">
        <w:rPr>
          <w:rFonts w:ascii="Times New Roman" w:eastAsia="Times New Roman" w:hAnsi="Times New Roman" w:cs="Times New Roman"/>
          <w:sz w:val="23"/>
          <w:szCs w:val="23"/>
        </w:rPr>
        <w:t xml:space="preserve"> </w:t>
      </w:r>
      <w:r w:rsidRPr="00B53BEF">
        <w:rPr>
          <w:rFonts w:ascii="Times New Roman" w:eastAsia="Times New Roman" w:hAnsi="Times New Roman" w:cs="Times New Roman"/>
          <w:sz w:val="23"/>
          <w:szCs w:val="23"/>
        </w:rPr>
        <w:t>Accordingly, Federal employees who are members of ERGs may solicit funds outside the Federal workplace on behalf of their organization under the following conditions:</w:t>
      </w:r>
      <w:r w:rsidRPr="00B53BEF">
        <w:rPr>
          <w:rFonts w:ascii="Times New Roman" w:hAnsi="Times New Roman" w:cs="Times New Roman"/>
          <w:i/>
          <w:sz w:val="23"/>
          <w:szCs w:val="23"/>
        </w:rPr>
        <w:t xml:space="preserve"> </w:t>
      </w:r>
    </w:p>
    <w:p w14:paraId="36F9DE52" w14:textId="211CA0A3" w:rsidR="00192DF8" w:rsidRPr="00B53BEF" w:rsidRDefault="00192DF8" w:rsidP="00AF50FD">
      <w:pPr>
        <w:pStyle w:val="ListParagraph"/>
        <w:numPr>
          <w:ilvl w:val="2"/>
          <w:numId w:val="1"/>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 xml:space="preserve">Federal employees </w:t>
      </w:r>
      <w:r w:rsidR="00334B1F" w:rsidRPr="00B53BEF">
        <w:rPr>
          <w:rFonts w:ascii="Times New Roman" w:hAnsi="Times New Roman" w:cs="Times New Roman"/>
          <w:sz w:val="23"/>
          <w:szCs w:val="23"/>
        </w:rPr>
        <w:t>may</w:t>
      </w:r>
      <w:r w:rsidRPr="00B53BEF">
        <w:rPr>
          <w:rFonts w:ascii="Times New Roman" w:hAnsi="Times New Roman" w:cs="Times New Roman"/>
          <w:sz w:val="23"/>
          <w:szCs w:val="23"/>
        </w:rPr>
        <w:t xml:space="preserve"> only fundraise </w:t>
      </w:r>
      <w:r w:rsidR="00405447" w:rsidRPr="00B53BEF">
        <w:rPr>
          <w:rFonts w:ascii="Times New Roman" w:hAnsi="Times New Roman" w:cs="Times New Roman"/>
          <w:sz w:val="23"/>
          <w:szCs w:val="23"/>
        </w:rPr>
        <w:t>on their ow</w:t>
      </w:r>
      <w:r w:rsidRPr="00B53BEF">
        <w:rPr>
          <w:rFonts w:ascii="Times New Roman" w:hAnsi="Times New Roman" w:cs="Times New Roman"/>
          <w:sz w:val="23"/>
          <w:szCs w:val="23"/>
        </w:rPr>
        <w:t xml:space="preserve">n time; </w:t>
      </w:r>
    </w:p>
    <w:p w14:paraId="2AD2B3E7" w14:textId="77777777" w:rsidR="00192DF8" w:rsidRPr="00B53BEF" w:rsidRDefault="00192DF8" w:rsidP="00AF50FD">
      <w:pPr>
        <w:pStyle w:val="ListParagraph"/>
        <w:numPr>
          <w:ilvl w:val="2"/>
          <w:numId w:val="1"/>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There can be no</w:t>
      </w:r>
      <w:r w:rsidR="00A365D6" w:rsidRPr="00B53BEF">
        <w:rPr>
          <w:rFonts w:ascii="Times New Roman" w:hAnsi="Times New Roman" w:cs="Times New Roman"/>
          <w:sz w:val="23"/>
          <w:szCs w:val="23"/>
        </w:rPr>
        <w:t xml:space="preserve"> implication or connection to USGS, including the USGS logo</w:t>
      </w:r>
      <w:r w:rsidRPr="00B53BEF">
        <w:rPr>
          <w:rFonts w:ascii="Times New Roman" w:hAnsi="Times New Roman" w:cs="Times New Roman"/>
          <w:sz w:val="23"/>
          <w:szCs w:val="23"/>
        </w:rPr>
        <w:t>;</w:t>
      </w:r>
    </w:p>
    <w:p w14:paraId="704C5CA9" w14:textId="0A87C42C" w:rsidR="00192DF8" w:rsidRPr="00B53BEF" w:rsidRDefault="00192DF8" w:rsidP="00AF50FD">
      <w:pPr>
        <w:pStyle w:val="ListParagraph"/>
        <w:numPr>
          <w:ilvl w:val="2"/>
          <w:numId w:val="1"/>
        </w:numPr>
        <w:spacing w:after="0" w:line="240" w:lineRule="auto"/>
        <w:rPr>
          <w:rFonts w:ascii="Times New Roman" w:hAnsi="Times New Roman" w:cs="Times New Roman"/>
          <w:sz w:val="23"/>
          <w:szCs w:val="23"/>
        </w:rPr>
      </w:pPr>
      <w:r w:rsidRPr="00B53BEF">
        <w:rPr>
          <w:rFonts w:ascii="Times New Roman" w:eastAsia="Times New Roman" w:hAnsi="Times New Roman" w:cs="Times New Roman"/>
          <w:sz w:val="23"/>
          <w:szCs w:val="23"/>
        </w:rPr>
        <w:t xml:space="preserve">A Federal employee, other than a </w:t>
      </w:r>
      <w:r w:rsidR="00334B1F" w:rsidRPr="00B53BEF">
        <w:rPr>
          <w:rFonts w:ascii="Times New Roman" w:eastAsia="Times New Roman" w:hAnsi="Times New Roman" w:cs="Times New Roman"/>
          <w:sz w:val="23"/>
          <w:szCs w:val="23"/>
        </w:rPr>
        <w:t>S</w:t>
      </w:r>
      <w:r w:rsidRPr="00B53BEF">
        <w:rPr>
          <w:rFonts w:ascii="Times New Roman" w:eastAsia="Times New Roman" w:hAnsi="Times New Roman" w:cs="Times New Roman"/>
          <w:sz w:val="23"/>
          <w:szCs w:val="23"/>
        </w:rPr>
        <w:t xml:space="preserve">pecial Government </w:t>
      </w:r>
      <w:r w:rsidR="00334B1F" w:rsidRPr="00B53BEF">
        <w:rPr>
          <w:rFonts w:ascii="Times New Roman" w:eastAsia="Times New Roman" w:hAnsi="Times New Roman" w:cs="Times New Roman"/>
          <w:sz w:val="23"/>
          <w:szCs w:val="23"/>
        </w:rPr>
        <w:t>E</w:t>
      </w:r>
      <w:r w:rsidRPr="00B53BEF">
        <w:rPr>
          <w:rFonts w:ascii="Times New Roman" w:eastAsia="Times New Roman" w:hAnsi="Times New Roman" w:cs="Times New Roman"/>
          <w:sz w:val="23"/>
          <w:szCs w:val="23"/>
        </w:rPr>
        <w:t xml:space="preserve">mployee (as defined at </w:t>
      </w:r>
      <w:hyperlink r:id="rId12" w:history="1">
        <w:r w:rsidRPr="0091322F">
          <w:rPr>
            <w:rStyle w:val="Hyperlink"/>
            <w:rFonts w:ascii="Times New Roman" w:eastAsia="Times New Roman" w:hAnsi="Times New Roman" w:cs="Times New Roman"/>
            <w:sz w:val="23"/>
            <w:szCs w:val="23"/>
          </w:rPr>
          <w:t>18 U.S.</w:t>
        </w:r>
        <w:r w:rsidR="00920232" w:rsidRPr="0091322F">
          <w:rPr>
            <w:rStyle w:val="Hyperlink"/>
            <w:rFonts w:ascii="Times New Roman" w:eastAsia="Times New Roman" w:hAnsi="Times New Roman" w:cs="Times New Roman"/>
            <w:sz w:val="23"/>
            <w:szCs w:val="23"/>
          </w:rPr>
          <w:t xml:space="preserve"> Code S</w:t>
        </w:r>
        <w:r w:rsidR="00334B1F" w:rsidRPr="0091322F">
          <w:rPr>
            <w:rStyle w:val="Hyperlink"/>
            <w:rFonts w:ascii="Times New Roman" w:eastAsia="Times New Roman" w:hAnsi="Times New Roman" w:cs="Times New Roman"/>
            <w:sz w:val="23"/>
            <w:szCs w:val="23"/>
          </w:rPr>
          <w:t>ection</w:t>
        </w:r>
        <w:r w:rsidRPr="0091322F">
          <w:rPr>
            <w:rStyle w:val="Hyperlink"/>
            <w:rFonts w:ascii="Times New Roman" w:eastAsia="Times New Roman" w:hAnsi="Times New Roman" w:cs="Times New Roman"/>
            <w:sz w:val="23"/>
            <w:szCs w:val="23"/>
          </w:rPr>
          <w:t xml:space="preserve"> 202</w:t>
        </w:r>
      </w:hyperlink>
      <w:r w:rsidRPr="00B53BEF">
        <w:rPr>
          <w:rFonts w:ascii="Times New Roman" w:eastAsia="Times New Roman" w:hAnsi="Times New Roman" w:cs="Times New Roman"/>
          <w:sz w:val="23"/>
          <w:szCs w:val="23"/>
        </w:rPr>
        <w:t>), may not solicit or accept donations from a person whom he or she knows to be a prohibited source within the me</w:t>
      </w:r>
      <w:r w:rsidR="00CE5603" w:rsidRPr="00B53BEF">
        <w:rPr>
          <w:rFonts w:ascii="Times New Roman" w:eastAsia="Times New Roman" w:hAnsi="Times New Roman" w:cs="Times New Roman"/>
          <w:sz w:val="23"/>
          <w:szCs w:val="23"/>
        </w:rPr>
        <w:t xml:space="preserve">aning of </w:t>
      </w:r>
      <w:hyperlink r:id="rId13" w:history="1">
        <w:r w:rsidR="00CE5603" w:rsidRPr="00732914">
          <w:rPr>
            <w:rStyle w:val="Hyperlink"/>
            <w:rFonts w:ascii="Times New Roman" w:eastAsia="Times New Roman" w:hAnsi="Times New Roman" w:cs="Times New Roman"/>
            <w:sz w:val="23"/>
            <w:szCs w:val="23"/>
          </w:rPr>
          <w:t>5 C.F.R.</w:t>
        </w:r>
        <w:r w:rsidR="00920232" w:rsidRPr="00732914">
          <w:rPr>
            <w:rStyle w:val="Hyperlink"/>
            <w:rFonts w:ascii="Times New Roman" w:eastAsia="Times New Roman" w:hAnsi="Times New Roman" w:cs="Times New Roman"/>
            <w:sz w:val="23"/>
            <w:szCs w:val="23"/>
          </w:rPr>
          <w:t xml:space="preserve"> Section</w:t>
        </w:r>
        <w:r w:rsidR="00CE5603" w:rsidRPr="00732914">
          <w:rPr>
            <w:rStyle w:val="Hyperlink"/>
            <w:rFonts w:ascii="Times New Roman" w:eastAsia="Times New Roman" w:hAnsi="Times New Roman" w:cs="Times New Roman"/>
            <w:sz w:val="23"/>
            <w:szCs w:val="23"/>
          </w:rPr>
          <w:t xml:space="preserve"> 2635.203(d)</w:t>
        </w:r>
      </w:hyperlink>
      <w:r w:rsidR="00CE5603" w:rsidRPr="00B53BEF">
        <w:rPr>
          <w:rFonts w:ascii="Times New Roman" w:eastAsia="Times New Roman" w:hAnsi="Times New Roman" w:cs="Times New Roman"/>
          <w:sz w:val="23"/>
          <w:szCs w:val="23"/>
        </w:rPr>
        <w:t xml:space="preserve"> [h</w:t>
      </w:r>
      <w:r w:rsidRPr="00B53BEF">
        <w:rPr>
          <w:rFonts w:ascii="Times New Roman" w:eastAsia="Times New Roman" w:hAnsi="Times New Roman" w:cs="Times New Roman"/>
          <w:sz w:val="23"/>
          <w:szCs w:val="23"/>
        </w:rPr>
        <w:t xml:space="preserve">owever, a non-employee member could make such solicitation]; and </w:t>
      </w:r>
    </w:p>
    <w:p w14:paraId="3C8BC4FE" w14:textId="77777777" w:rsidR="00405447" w:rsidRPr="00B53BEF" w:rsidRDefault="00192DF8" w:rsidP="00AF50FD">
      <w:pPr>
        <w:pStyle w:val="ListParagraph"/>
        <w:numPr>
          <w:ilvl w:val="2"/>
          <w:numId w:val="1"/>
        </w:numPr>
        <w:spacing w:after="0" w:line="240" w:lineRule="auto"/>
        <w:rPr>
          <w:rFonts w:ascii="Times New Roman" w:hAnsi="Times New Roman" w:cs="Times New Roman"/>
          <w:sz w:val="23"/>
          <w:szCs w:val="23"/>
        </w:rPr>
      </w:pPr>
      <w:r w:rsidRPr="00B53BEF">
        <w:rPr>
          <w:rFonts w:ascii="Times New Roman" w:eastAsia="Times New Roman" w:hAnsi="Times New Roman" w:cs="Times New Roman"/>
          <w:sz w:val="23"/>
          <w:szCs w:val="23"/>
        </w:rPr>
        <w:t>A Federal employee may not personally solicit funds or other support from another employee member who is his or her subordinate.</w:t>
      </w:r>
    </w:p>
    <w:p w14:paraId="59111904" w14:textId="2AC24FC4" w:rsidR="0001540A" w:rsidRPr="00B53BEF" w:rsidRDefault="003675AB" w:rsidP="00AF50FD">
      <w:pPr>
        <w:pStyle w:val="ListParagraph"/>
        <w:numPr>
          <w:ilvl w:val="0"/>
          <w:numId w:val="1"/>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discriminate in terms of membership or treatment because of race, color, religion, sex, national origin, age, sexual orientation or handi</w:t>
      </w:r>
      <w:r w:rsidR="0084046E" w:rsidRPr="00B53BEF">
        <w:rPr>
          <w:rFonts w:ascii="Times New Roman" w:hAnsi="Times New Roman" w:cs="Times New Roman"/>
          <w:sz w:val="23"/>
          <w:szCs w:val="23"/>
        </w:rPr>
        <w:t>capping condition, s</w:t>
      </w:r>
      <w:r w:rsidRPr="00B53BEF">
        <w:rPr>
          <w:rFonts w:ascii="Times New Roman" w:hAnsi="Times New Roman" w:cs="Times New Roman"/>
          <w:sz w:val="23"/>
          <w:szCs w:val="23"/>
        </w:rPr>
        <w:t xml:space="preserve">ee </w:t>
      </w:r>
      <w:hyperlink r:id="rId14" w:history="1">
        <w:r w:rsidRPr="00732914">
          <w:rPr>
            <w:rStyle w:val="Hyperlink"/>
            <w:rFonts w:ascii="Times New Roman" w:hAnsi="Times New Roman" w:cs="Times New Roman"/>
            <w:sz w:val="23"/>
            <w:szCs w:val="23"/>
          </w:rPr>
          <w:t>5 C</w:t>
        </w:r>
        <w:r w:rsidR="00334B1F" w:rsidRPr="00732914">
          <w:rPr>
            <w:rStyle w:val="Hyperlink"/>
            <w:rFonts w:ascii="Times New Roman" w:hAnsi="Times New Roman" w:cs="Times New Roman"/>
            <w:sz w:val="23"/>
            <w:szCs w:val="23"/>
          </w:rPr>
          <w:t>.</w:t>
        </w:r>
        <w:r w:rsidRPr="00732914">
          <w:rPr>
            <w:rStyle w:val="Hyperlink"/>
            <w:rFonts w:ascii="Times New Roman" w:hAnsi="Times New Roman" w:cs="Times New Roman"/>
            <w:sz w:val="23"/>
            <w:szCs w:val="23"/>
          </w:rPr>
          <w:t>F</w:t>
        </w:r>
        <w:r w:rsidR="00334B1F" w:rsidRPr="00732914">
          <w:rPr>
            <w:rStyle w:val="Hyperlink"/>
            <w:rFonts w:ascii="Times New Roman" w:hAnsi="Times New Roman" w:cs="Times New Roman"/>
            <w:sz w:val="23"/>
            <w:szCs w:val="23"/>
          </w:rPr>
          <w:t>.</w:t>
        </w:r>
        <w:r w:rsidRPr="00732914">
          <w:rPr>
            <w:rStyle w:val="Hyperlink"/>
            <w:rFonts w:ascii="Times New Roman" w:hAnsi="Times New Roman" w:cs="Times New Roman"/>
            <w:sz w:val="23"/>
            <w:szCs w:val="23"/>
          </w:rPr>
          <w:t>R</w:t>
        </w:r>
        <w:r w:rsidR="00334B1F" w:rsidRPr="00732914">
          <w:rPr>
            <w:rStyle w:val="Hyperlink"/>
            <w:rFonts w:ascii="Times New Roman" w:hAnsi="Times New Roman" w:cs="Times New Roman"/>
            <w:sz w:val="23"/>
            <w:szCs w:val="23"/>
          </w:rPr>
          <w:t>.</w:t>
        </w:r>
        <w:r w:rsidR="00920232" w:rsidRPr="00732914">
          <w:rPr>
            <w:rStyle w:val="Hyperlink"/>
            <w:rFonts w:ascii="Times New Roman" w:hAnsi="Times New Roman" w:cs="Times New Roman"/>
            <w:sz w:val="23"/>
            <w:szCs w:val="23"/>
          </w:rPr>
          <w:t xml:space="preserve"> Section</w:t>
        </w:r>
        <w:r w:rsidRPr="00732914">
          <w:rPr>
            <w:rStyle w:val="Hyperlink"/>
            <w:rFonts w:ascii="Times New Roman" w:hAnsi="Times New Roman" w:cs="Times New Roman"/>
            <w:sz w:val="23"/>
            <w:szCs w:val="23"/>
          </w:rPr>
          <w:t xml:space="preserve"> 251.102(b)</w:t>
        </w:r>
      </w:hyperlink>
    </w:p>
    <w:p w14:paraId="7FF998FF" w14:textId="24410F47" w:rsidR="003675AB" w:rsidRPr="00B53BEF" w:rsidRDefault="003675AB" w:rsidP="00AF50FD">
      <w:pPr>
        <w:pStyle w:val="ListParagraph"/>
        <w:numPr>
          <w:ilvl w:val="0"/>
          <w:numId w:val="1"/>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assist or participate in a strike, work stoppage, or slowdown against the Government of the United States or any agency thereof or impose a duty or obligation to conduct, assist, or participate in such strike, work s</w:t>
      </w:r>
      <w:r w:rsidR="0084046E" w:rsidRPr="00B53BEF">
        <w:rPr>
          <w:rFonts w:ascii="Times New Roman" w:hAnsi="Times New Roman" w:cs="Times New Roman"/>
          <w:sz w:val="23"/>
          <w:szCs w:val="23"/>
        </w:rPr>
        <w:t>toppage, or slowdown, s</w:t>
      </w:r>
      <w:r w:rsidRPr="00B53BEF">
        <w:rPr>
          <w:rFonts w:ascii="Times New Roman" w:hAnsi="Times New Roman" w:cs="Times New Roman"/>
          <w:sz w:val="23"/>
          <w:szCs w:val="23"/>
        </w:rPr>
        <w:t xml:space="preserve">ee </w:t>
      </w:r>
      <w:hyperlink r:id="rId15" w:history="1">
        <w:r w:rsidRPr="00EA0EC7">
          <w:rPr>
            <w:rStyle w:val="Hyperlink"/>
            <w:rFonts w:ascii="Times New Roman" w:hAnsi="Times New Roman" w:cs="Times New Roman"/>
            <w:sz w:val="23"/>
            <w:szCs w:val="23"/>
          </w:rPr>
          <w:t>5 C</w:t>
        </w:r>
        <w:r w:rsidR="00334B1F" w:rsidRPr="00EA0EC7">
          <w:rPr>
            <w:rStyle w:val="Hyperlink"/>
            <w:rFonts w:ascii="Times New Roman" w:hAnsi="Times New Roman" w:cs="Times New Roman"/>
            <w:sz w:val="23"/>
            <w:szCs w:val="23"/>
          </w:rPr>
          <w:t>.</w:t>
        </w:r>
        <w:r w:rsidRPr="00EA0EC7">
          <w:rPr>
            <w:rStyle w:val="Hyperlink"/>
            <w:rFonts w:ascii="Times New Roman" w:hAnsi="Times New Roman" w:cs="Times New Roman"/>
            <w:sz w:val="23"/>
            <w:szCs w:val="23"/>
          </w:rPr>
          <w:t>F</w:t>
        </w:r>
        <w:r w:rsidR="00334B1F" w:rsidRPr="00EA0EC7">
          <w:rPr>
            <w:rStyle w:val="Hyperlink"/>
            <w:rFonts w:ascii="Times New Roman" w:hAnsi="Times New Roman" w:cs="Times New Roman"/>
            <w:sz w:val="23"/>
            <w:szCs w:val="23"/>
          </w:rPr>
          <w:t>.</w:t>
        </w:r>
        <w:r w:rsidRPr="00EA0EC7">
          <w:rPr>
            <w:rStyle w:val="Hyperlink"/>
            <w:rFonts w:ascii="Times New Roman" w:hAnsi="Times New Roman" w:cs="Times New Roman"/>
            <w:sz w:val="23"/>
            <w:szCs w:val="23"/>
          </w:rPr>
          <w:t>R</w:t>
        </w:r>
        <w:r w:rsidR="00334B1F" w:rsidRPr="00EA0EC7">
          <w:rPr>
            <w:rStyle w:val="Hyperlink"/>
            <w:rFonts w:ascii="Times New Roman" w:hAnsi="Times New Roman" w:cs="Times New Roman"/>
            <w:sz w:val="23"/>
            <w:szCs w:val="23"/>
          </w:rPr>
          <w:t>.</w:t>
        </w:r>
        <w:r w:rsidR="00920232" w:rsidRPr="00EA0EC7">
          <w:rPr>
            <w:rStyle w:val="Hyperlink"/>
            <w:rFonts w:ascii="Times New Roman" w:hAnsi="Times New Roman" w:cs="Times New Roman"/>
            <w:sz w:val="23"/>
            <w:szCs w:val="23"/>
          </w:rPr>
          <w:t xml:space="preserve"> Section </w:t>
        </w:r>
        <w:r w:rsidRPr="00EA0EC7">
          <w:rPr>
            <w:rStyle w:val="Hyperlink"/>
            <w:rFonts w:ascii="Times New Roman" w:hAnsi="Times New Roman" w:cs="Times New Roman"/>
            <w:sz w:val="23"/>
            <w:szCs w:val="23"/>
          </w:rPr>
          <w:t>102(c)</w:t>
        </w:r>
      </w:hyperlink>
    </w:p>
    <w:p w14:paraId="256F7A15" w14:textId="77777777" w:rsidR="00614CA4" w:rsidRPr="00B53BEF" w:rsidRDefault="00614CA4" w:rsidP="00AF50FD">
      <w:pPr>
        <w:pStyle w:val="ListParagraph"/>
        <w:numPr>
          <w:ilvl w:val="0"/>
          <w:numId w:val="1"/>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oppose other groups</w:t>
      </w:r>
    </w:p>
    <w:p w14:paraId="40AB2C74" w14:textId="77777777" w:rsidR="00614CA4" w:rsidRPr="00B53BEF" w:rsidRDefault="00614CA4" w:rsidP="00AF50FD">
      <w:pPr>
        <w:pStyle w:val="ListParagraph"/>
        <w:numPr>
          <w:ilvl w:val="0"/>
          <w:numId w:val="1"/>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 xml:space="preserve">form </w:t>
      </w:r>
      <w:proofErr w:type="gramStart"/>
      <w:r w:rsidRPr="00B53BEF">
        <w:rPr>
          <w:rFonts w:ascii="Times New Roman" w:hAnsi="Times New Roman" w:cs="Times New Roman"/>
          <w:sz w:val="23"/>
          <w:szCs w:val="23"/>
        </w:rPr>
        <w:t>for the purpose of</w:t>
      </w:r>
      <w:proofErr w:type="gramEnd"/>
      <w:r w:rsidRPr="00B53BEF">
        <w:rPr>
          <w:rFonts w:ascii="Times New Roman" w:hAnsi="Times New Roman" w:cs="Times New Roman"/>
          <w:sz w:val="23"/>
          <w:szCs w:val="23"/>
        </w:rPr>
        <w:t xml:space="preserve"> advancing political groups</w:t>
      </w:r>
    </w:p>
    <w:p w14:paraId="01D53A28" w14:textId="77777777" w:rsidR="00614CA4" w:rsidRPr="00B53BEF" w:rsidRDefault="00614CA4" w:rsidP="00AF50FD">
      <w:pPr>
        <w:pStyle w:val="ListParagraph"/>
        <w:numPr>
          <w:ilvl w:val="0"/>
          <w:numId w:val="1"/>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be involved in collective bargaining</w:t>
      </w:r>
    </w:p>
    <w:p w14:paraId="6C24C61A" w14:textId="6BCC440F" w:rsidR="003675AB" w:rsidRPr="00B53BEF" w:rsidRDefault="003675AB" w:rsidP="00AF50FD">
      <w:pPr>
        <w:pStyle w:val="ListParagraph"/>
        <w:numPr>
          <w:ilvl w:val="0"/>
          <w:numId w:val="1"/>
        </w:numPr>
        <w:spacing w:after="0" w:line="240" w:lineRule="auto"/>
        <w:rPr>
          <w:rFonts w:ascii="Times New Roman" w:hAnsi="Times New Roman" w:cs="Times New Roman"/>
          <w:sz w:val="23"/>
          <w:szCs w:val="23"/>
        </w:rPr>
      </w:pPr>
      <w:r w:rsidRPr="00B53BEF">
        <w:rPr>
          <w:rFonts w:ascii="Times New Roman" w:hAnsi="Times New Roman" w:cs="Times New Roman"/>
          <w:sz w:val="23"/>
          <w:szCs w:val="23"/>
        </w:rPr>
        <w:t>enter into a contract or cooperative agreement with DOI</w:t>
      </w:r>
      <w:r w:rsidR="00334B1F" w:rsidRPr="00B53BEF">
        <w:rPr>
          <w:rFonts w:ascii="Times New Roman" w:hAnsi="Times New Roman" w:cs="Times New Roman"/>
          <w:sz w:val="23"/>
          <w:szCs w:val="23"/>
        </w:rPr>
        <w:t xml:space="preserve"> </w:t>
      </w:r>
      <w:r w:rsidRPr="00B53BEF">
        <w:rPr>
          <w:rFonts w:ascii="Times New Roman" w:hAnsi="Times New Roman" w:cs="Times New Roman"/>
          <w:sz w:val="23"/>
          <w:szCs w:val="23"/>
        </w:rPr>
        <w:t>or seek to receive a grant from DOI</w:t>
      </w:r>
    </w:p>
    <w:p w14:paraId="59D0CEC7" w14:textId="77777777" w:rsidR="00AF50FD" w:rsidRPr="00B53BEF" w:rsidRDefault="00AF50FD" w:rsidP="00AF50FD">
      <w:pPr>
        <w:spacing w:after="0" w:line="240" w:lineRule="auto"/>
        <w:rPr>
          <w:rFonts w:ascii="Times New Roman" w:hAnsi="Times New Roman" w:cs="Times New Roman"/>
          <w:sz w:val="23"/>
          <w:szCs w:val="23"/>
        </w:rPr>
      </w:pPr>
    </w:p>
    <w:p w14:paraId="3A999876" w14:textId="77777777" w:rsidR="00BC0546" w:rsidRPr="00B53BEF" w:rsidRDefault="00BC0546" w:rsidP="00AF50FD">
      <w:pPr>
        <w:spacing w:after="0" w:line="240" w:lineRule="auto"/>
        <w:rPr>
          <w:rFonts w:ascii="Times New Roman" w:hAnsi="Times New Roman" w:cs="Times New Roman"/>
          <w:smallCaps/>
          <w:sz w:val="23"/>
          <w:szCs w:val="23"/>
          <w:u w:val="single"/>
        </w:rPr>
      </w:pPr>
      <w:r w:rsidRPr="00B53BEF">
        <w:rPr>
          <w:rFonts w:ascii="Times New Roman" w:hAnsi="Times New Roman" w:cs="Times New Roman"/>
          <w:smallCaps/>
          <w:sz w:val="23"/>
          <w:szCs w:val="23"/>
          <w:u w:val="single"/>
        </w:rPr>
        <w:t>Sources:</w:t>
      </w:r>
    </w:p>
    <w:p w14:paraId="317ABD7C" w14:textId="77777777" w:rsidR="00BC0546" w:rsidRPr="00B53BEF" w:rsidRDefault="00606F01" w:rsidP="00AF50FD">
      <w:pPr>
        <w:pStyle w:val="ListParagraph"/>
        <w:numPr>
          <w:ilvl w:val="0"/>
          <w:numId w:val="5"/>
        </w:numPr>
        <w:spacing w:after="0" w:line="240" w:lineRule="auto"/>
        <w:rPr>
          <w:rFonts w:ascii="Times New Roman" w:hAnsi="Times New Roman" w:cs="Times New Roman"/>
          <w:sz w:val="23"/>
          <w:szCs w:val="23"/>
        </w:rPr>
      </w:pPr>
      <w:r w:rsidRPr="00B53BEF">
        <w:rPr>
          <w:rFonts w:ascii="Times New Roman" w:eastAsia="Times New Roman" w:hAnsi="Times New Roman" w:cs="Times New Roman"/>
          <w:sz w:val="23"/>
          <w:szCs w:val="23"/>
        </w:rPr>
        <w:t xml:space="preserve">PB 17-07, </w:t>
      </w:r>
      <w:r w:rsidRPr="00B53BEF">
        <w:rPr>
          <w:rFonts w:ascii="Times New Roman" w:eastAsia="Times New Roman" w:hAnsi="Times New Roman" w:cs="Times New Roman"/>
          <w:bCs/>
          <w:kern w:val="36"/>
          <w:sz w:val="23"/>
          <w:szCs w:val="23"/>
        </w:rPr>
        <w:t xml:space="preserve">Departmental Policy on Recognition Procedures and Departmental Support for Employee Organizations (Non-Labor), </w:t>
      </w:r>
      <w:hyperlink r:id="rId16" w:history="1">
        <w:r w:rsidR="00BC0546" w:rsidRPr="00B53BEF">
          <w:rPr>
            <w:rStyle w:val="Hyperlink"/>
            <w:rFonts w:ascii="Times New Roman" w:hAnsi="Times New Roman" w:cs="Times New Roman"/>
            <w:sz w:val="23"/>
            <w:szCs w:val="23"/>
          </w:rPr>
          <w:t>https://www.doi.gov/sites/doi.gov/files/elips/documents/recognition_procedures_and_departmental_support_for_employee_organizations_non-labor.pdf</w:t>
        </w:r>
      </w:hyperlink>
      <w:r w:rsidR="00192DF8" w:rsidRPr="00B53BEF">
        <w:rPr>
          <w:rStyle w:val="Hyperlink"/>
          <w:rFonts w:ascii="Times New Roman" w:hAnsi="Times New Roman" w:cs="Times New Roman"/>
          <w:sz w:val="23"/>
          <w:szCs w:val="23"/>
        </w:rPr>
        <w:t>.</w:t>
      </w:r>
      <w:r w:rsidR="00BC0546" w:rsidRPr="00B53BEF">
        <w:rPr>
          <w:rFonts w:ascii="Times New Roman" w:hAnsi="Times New Roman" w:cs="Times New Roman"/>
          <w:sz w:val="23"/>
          <w:szCs w:val="23"/>
        </w:rPr>
        <w:t xml:space="preserve"> </w:t>
      </w:r>
    </w:p>
    <w:p w14:paraId="4CC416FC" w14:textId="77777777" w:rsidR="00AF50FD" w:rsidRPr="00B53BEF" w:rsidRDefault="0007127F" w:rsidP="00AF50FD">
      <w:pPr>
        <w:pStyle w:val="ListParagraph"/>
        <w:numPr>
          <w:ilvl w:val="0"/>
          <w:numId w:val="5"/>
        </w:numPr>
        <w:tabs>
          <w:tab w:val="left" w:pos="6600"/>
        </w:tabs>
        <w:spacing w:after="0" w:line="240" w:lineRule="auto"/>
        <w:rPr>
          <w:rFonts w:ascii="Times New Roman" w:hAnsi="Times New Roman" w:cs="Times New Roman"/>
          <w:sz w:val="23"/>
          <w:szCs w:val="23"/>
        </w:rPr>
      </w:pPr>
      <w:r w:rsidRPr="00B53BEF">
        <w:rPr>
          <w:rFonts w:ascii="Times New Roman" w:hAnsi="Times New Roman" w:cs="Times New Roman"/>
          <w:color w:val="333333"/>
          <w:sz w:val="23"/>
          <w:szCs w:val="23"/>
          <w:lang w:val="en"/>
        </w:rPr>
        <w:t xml:space="preserve">USGS Visual Identity System, </w:t>
      </w:r>
      <w:hyperlink r:id="rId17" w:history="1">
        <w:r w:rsidR="00CB391D" w:rsidRPr="00B53BEF">
          <w:rPr>
            <w:rStyle w:val="Hyperlink"/>
            <w:rFonts w:ascii="Times New Roman" w:hAnsi="Times New Roman" w:cs="Times New Roman"/>
            <w:sz w:val="23"/>
            <w:szCs w:val="23"/>
          </w:rPr>
          <w:t>https://www.usgs.gov/information-policies-and-instructions/usgs-visual-identity-system</w:t>
        </w:r>
      </w:hyperlink>
      <w:r w:rsidRPr="00B53BEF">
        <w:rPr>
          <w:rStyle w:val="Hyperlink"/>
          <w:rFonts w:ascii="Times New Roman" w:hAnsi="Times New Roman" w:cs="Times New Roman"/>
          <w:sz w:val="23"/>
          <w:szCs w:val="23"/>
        </w:rPr>
        <w:t xml:space="preserve">.  </w:t>
      </w:r>
      <w:r w:rsidR="00CB391D" w:rsidRPr="00B53BEF">
        <w:rPr>
          <w:rFonts w:ascii="Times New Roman" w:hAnsi="Times New Roman" w:cs="Times New Roman"/>
          <w:sz w:val="23"/>
          <w:szCs w:val="23"/>
        </w:rPr>
        <w:t xml:space="preserve"> </w:t>
      </w:r>
    </w:p>
    <w:sectPr w:rsidR="00AF50FD" w:rsidRPr="00B53BE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53CC6" w14:textId="77777777" w:rsidR="00470B54" w:rsidRDefault="00470B54" w:rsidP="003D0A81">
      <w:pPr>
        <w:spacing w:after="0" w:line="240" w:lineRule="auto"/>
      </w:pPr>
      <w:r>
        <w:separator/>
      </w:r>
    </w:p>
  </w:endnote>
  <w:endnote w:type="continuationSeparator" w:id="0">
    <w:p w14:paraId="7707F2CB" w14:textId="77777777" w:rsidR="00470B54" w:rsidRDefault="00470B54" w:rsidP="003D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292420"/>
      <w:docPartObj>
        <w:docPartGallery w:val="Page Numbers (Bottom of Page)"/>
        <w:docPartUnique/>
      </w:docPartObj>
    </w:sdtPr>
    <w:sdtEndPr>
      <w:rPr>
        <w:noProof/>
      </w:rPr>
    </w:sdtEndPr>
    <w:sdtContent>
      <w:p w14:paraId="50EEEE61" w14:textId="09B5B26A" w:rsidR="002401CF" w:rsidRDefault="002401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592B5" w14:textId="768FC28C" w:rsidR="00606F01" w:rsidRPr="00606F01" w:rsidRDefault="00606F01" w:rsidP="00606F01">
    <w:pPr>
      <w:pStyle w:val="Footer"/>
      <w:jc w:val="right"/>
      <w:rPr>
        <w:rFonts w:ascii="Times New Roman" w:hAnsi="Times New Roman" w:cs="Times New Roman"/>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170BA" w14:textId="77777777" w:rsidR="00470B54" w:rsidRDefault="00470B54" w:rsidP="003D0A81">
      <w:pPr>
        <w:spacing w:after="0" w:line="240" w:lineRule="auto"/>
      </w:pPr>
      <w:r>
        <w:separator/>
      </w:r>
    </w:p>
  </w:footnote>
  <w:footnote w:type="continuationSeparator" w:id="0">
    <w:p w14:paraId="05BB5692" w14:textId="77777777" w:rsidR="00470B54" w:rsidRDefault="00470B54" w:rsidP="003D0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4E0DB" w14:textId="150F4BA6" w:rsidR="003D0A81" w:rsidRDefault="002401CF">
    <w:pPr>
      <w:pStyle w:val="Header"/>
      <w:rPr>
        <w:rFonts w:ascii="Times New Roman" w:hAnsi="Times New Roman" w:cs="Times New Roman"/>
        <w:sz w:val="28"/>
        <w:szCs w:val="28"/>
      </w:rPr>
    </w:pPr>
    <w:r>
      <w:rPr>
        <w:rFonts w:ascii="Times New Roman" w:hAnsi="Times New Roman" w:cs="Times New Roman"/>
        <w:sz w:val="28"/>
        <w:szCs w:val="28"/>
      </w:rPr>
      <w:t>Guidance</w:t>
    </w:r>
    <w:r w:rsidR="003D0A81" w:rsidRPr="00B53BEF">
      <w:rPr>
        <w:rFonts w:ascii="Times New Roman" w:hAnsi="Times New Roman" w:cs="Times New Roman"/>
        <w:sz w:val="28"/>
        <w:szCs w:val="28"/>
      </w:rPr>
      <w:t xml:space="preserve"> for USGS Employee Resource Groups</w:t>
    </w:r>
    <w:r>
      <w:rPr>
        <w:rFonts w:ascii="Times New Roman" w:hAnsi="Times New Roman" w:cs="Times New Roman"/>
        <w:sz w:val="28"/>
        <w:szCs w:val="28"/>
      </w:rPr>
      <w:t xml:space="preserve"> (November </w:t>
    </w:r>
    <w:r w:rsidR="009563EB" w:rsidRPr="00B53BEF">
      <w:rPr>
        <w:rFonts w:ascii="Times New Roman" w:hAnsi="Times New Roman" w:cs="Times New Roman"/>
        <w:sz w:val="28"/>
        <w:szCs w:val="28"/>
      </w:rPr>
      <w:t>2018)</w:t>
    </w:r>
  </w:p>
  <w:p w14:paraId="06D5D5B5" w14:textId="311E1B1E" w:rsidR="002401CF" w:rsidRPr="00B53BEF" w:rsidRDefault="002401CF">
    <w:pPr>
      <w:pStyle w:val="Header"/>
      <w:rPr>
        <w:rFonts w:ascii="Times New Roman" w:hAnsi="Times New Roman" w:cs="Times New Roman"/>
        <w:sz w:val="28"/>
        <w:szCs w:val="28"/>
      </w:rPr>
    </w:pPr>
    <w:hyperlink r:id="rId1" w:history="1">
      <w:r w:rsidRPr="00474B99">
        <w:rPr>
          <w:rStyle w:val="Hyperlink"/>
          <w:rFonts w:ascii="Times New Roman" w:hAnsi="Times New Roman" w:cs="Times New Roman"/>
          <w:sz w:val="28"/>
          <w:szCs w:val="28"/>
        </w:rPr>
        <w:t>EthicsOffice@usgs.gov</w:t>
      </w:r>
    </w:hyperlink>
  </w:p>
  <w:p w14:paraId="766306D3" w14:textId="77777777" w:rsidR="003D0A81" w:rsidRPr="00B53BEF" w:rsidRDefault="003D0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E64E2"/>
    <w:multiLevelType w:val="hybridMultilevel"/>
    <w:tmpl w:val="DEC24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A1233"/>
    <w:multiLevelType w:val="hybridMultilevel"/>
    <w:tmpl w:val="D2CE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03EC1"/>
    <w:multiLevelType w:val="hybridMultilevel"/>
    <w:tmpl w:val="57A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05548"/>
    <w:multiLevelType w:val="hybridMultilevel"/>
    <w:tmpl w:val="DC6A88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40A"/>
    <w:rsid w:val="0001540A"/>
    <w:rsid w:val="00022190"/>
    <w:rsid w:val="0007127F"/>
    <w:rsid w:val="00192DF8"/>
    <w:rsid w:val="001A6BE3"/>
    <w:rsid w:val="002401CF"/>
    <w:rsid w:val="00323407"/>
    <w:rsid w:val="00334B1F"/>
    <w:rsid w:val="003675AB"/>
    <w:rsid w:val="003D0A81"/>
    <w:rsid w:val="003D7A9D"/>
    <w:rsid w:val="00405447"/>
    <w:rsid w:val="00470B54"/>
    <w:rsid w:val="00593958"/>
    <w:rsid w:val="005A3D9A"/>
    <w:rsid w:val="005D6391"/>
    <w:rsid w:val="00606F01"/>
    <w:rsid w:val="00614CA4"/>
    <w:rsid w:val="0068766F"/>
    <w:rsid w:val="006E227A"/>
    <w:rsid w:val="006F2A1C"/>
    <w:rsid w:val="00732914"/>
    <w:rsid w:val="00756833"/>
    <w:rsid w:val="0075760F"/>
    <w:rsid w:val="0084046E"/>
    <w:rsid w:val="00842185"/>
    <w:rsid w:val="0091322F"/>
    <w:rsid w:val="00920232"/>
    <w:rsid w:val="009563EB"/>
    <w:rsid w:val="00A365D6"/>
    <w:rsid w:val="00AF50FD"/>
    <w:rsid w:val="00B53BEF"/>
    <w:rsid w:val="00B76B65"/>
    <w:rsid w:val="00BC0546"/>
    <w:rsid w:val="00CB391D"/>
    <w:rsid w:val="00CC47A0"/>
    <w:rsid w:val="00CE5603"/>
    <w:rsid w:val="00D32D4B"/>
    <w:rsid w:val="00D50E52"/>
    <w:rsid w:val="00DB1118"/>
    <w:rsid w:val="00EA0EC7"/>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850F42"/>
  <w15:chartTrackingRefBased/>
  <w15:docId w15:val="{36E7C55E-2BA7-4F5C-98AB-9E0A2059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5AB"/>
    <w:pPr>
      <w:ind w:left="720"/>
      <w:contextualSpacing/>
    </w:pPr>
  </w:style>
  <w:style w:type="character" w:styleId="Hyperlink">
    <w:name w:val="Hyperlink"/>
    <w:basedOn w:val="DefaultParagraphFont"/>
    <w:uiPriority w:val="99"/>
    <w:unhideWhenUsed/>
    <w:rsid w:val="00BC0546"/>
    <w:rPr>
      <w:color w:val="0563C1" w:themeColor="hyperlink"/>
      <w:u w:val="single"/>
    </w:rPr>
  </w:style>
  <w:style w:type="character" w:styleId="UnresolvedMention">
    <w:name w:val="Unresolved Mention"/>
    <w:basedOn w:val="DefaultParagraphFont"/>
    <w:uiPriority w:val="99"/>
    <w:semiHidden/>
    <w:unhideWhenUsed/>
    <w:rsid w:val="00BC0546"/>
    <w:rPr>
      <w:color w:val="808080"/>
      <w:shd w:val="clear" w:color="auto" w:fill="E6E6E6"/>
    </w:rPr>
  </w:style>
  <w:style w:type="paragraph" w:styleId="Header">
    <w:name w:val="header"/>
    <w:basedOn w:val="Normal"/>
    <w:link w:val="HeaderChar"/>
    <w:uiPriority w:val="99"/>
    <w:unhideWhenUsed/>
    <w:rsid w:val="003D0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A81"/>
  </w:style>
  <w:style w:type="paragraph" w:styleId="Footer">
    <w:name w:val="footer"/>
    <w:basedOn w:val="Normal"/>
    <w:link w:val="FooterChar"/>
    <w:uiPriority w:val="99"/>
    <w:unhideWhenUsed/>
    <w:rsid w:val="003D0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A81"/>
  </w:style>
  <w:style w:type="paragraph" w:styleId="NoSpacing">
    <w:name w:val="No Spacing"/>
    <w:uiPriority w:val="1"/>
    <w:qFormat/>
    <w:rsid w:val="00192DF8"/>
    <w:pPr>
      <w:spacing w:after="0" w:line="240" w:lineRule="auto"/>
    </w:pPr>
  </w:style>
  <w:style w:type="paragraph" w:styleId="BalloonText">
    <w:name w:val="Balloon Text"/>
    <w:basedOn w:val="Normal"/>
    <w:link w:val="BalloonTextChar"/>
    <w:uiPriority w:val="99"/>
    <w:semiHidden/>
    <w:unhideWhenUsed/>
    <w:rsid w:val="00AF5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0FD"/>
    <w:rPr>
      <w:rFonts w:ascii="Segoe UI" w:hAnsi="Segoe UI" w:cs="Segoe UI"/>
      <w:sz w:val="18"/>
      <w:szCs w:val="18"/>
    </w:rPr>
  </w:style>
  <w:style w:type="paragraph" w:customStyle="1" w:styleId="Default">
    <w:name w:val="Default"/>
    <w:rsid w:val="00AF50F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563EB"/>
    <w:rPr>
      <w:sz w:val="16"/>
      <w:szCs w:val="16"/>
    </w:rPr>
  </w:style>
  <w:style w:type="paragraph" w:styleId="CommentText">
    <w:name w:val="annotation text"/>
    <w:basedOn w:val="Normal"/>
    <w:link w:val="CommentTextChar"/>
    <w:uiPriority w:val="99"/>
    <w:semiHidden/>
    <w:unhideWhenUsed/>
    <w:rsid w:val="009563EB"/>
    <w:pPr>
      <w:spacing w:line="240" w:lineRule="auto"/>
    </w:pPr>
    <w:rPr>
      <w:sz w:val="20"/>
      <w:szCs w:val="20"/>
    </w:rPr>
  </w:style>
  <w:style w:type="character" w:customStyle="1" w:styleId="CommentTextChar">
    <w:name w:val="Comment Text Char"/>
    <w:basedOn w:val="DefaultParagraphFont"/>
    <w:link w:val="CommentText"/>
    <w:uiPriority w:val="99"/>
    <w:semiHidden/>
    <w:rsid w:val="009563EB"/>
    <w:rPr>
      <w:sz w:val="20"/>
      <w:szCs w:val="20"/>
    </w:rPr>
  </w:style>
  <w:style w:type="paragraph" w:styleId="CommentSubject">
    <w:name w:val="annotation subject"/>
    <w:basedOn w:val="CommentText"/>
    <w:next w:val="CommentText"/>
    <w:link w:val="CommentSubjectChar"/>
    <w:uiPriority w:val="99"/>
    <w:semiHidden/>
    <w:unhideWhenUsed/>
    <w:rsid w:val="009563EB"/>
    <w:rPr>
      <w:b/>
      <w:bCs/>
    </w:rPr>
  </w:style>
  <w:style w:type="character" w:customStyle="1" w:styleId="CommentSubjectChar">
    <w:name w:val="Comment Subject Char"/>
    <w:basedOn w:val="CommentTextChar"/>
    <w:link w:val="CommentSubject"/>
    <w:uiPriority w:val="99"/>
    <w:semiHidden/>
    <w:rsid w:val="00956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703492">
      <w:bodyDiv w:val="1"/>
      <w:marLeft w:val="0"/>
      <w:marRight w:val="0"/>
      <w:marTop w:val="0"/>
      <w:marBottom w:val="0"/>
      <w:divBdr>
        <w:top w:val="none" w:sz="0" w:space="0" w:color="auto"/>
        <w:left w:val="none" w:sz="0" w:space="0" w:color="auto"/>
        <w:bottom w:val="none" w:sz="0" w:space="0" w:color="auto"/>
        <w:right w:val="none" w:sz="0" w:space="0" w:color="auto"/>
      </w:divBdr>
    </w:div>
    <w:div w:id="19858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icsOffice@usgs.gov" TargetMode="External"/><Relationship Id="rId13" Type="http://schemas.openxmlformats.org/officeDocument/2006/relationships/hyperlink" Target="https://www.ecfr.gov/cgi-bin/text-idx?SID=ce1551ce540c0838b9354c28e3d9a78d&amp;mc=true&amp;node=se5.3.2635_1203&amp;rgn=div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po.gov/fdsys/granule/USCODE-2011-title18/USCODE-2011-title18-partI-chap11-sec202/content-detail.html" TargetMode="External"/><Relationship Id="rId17" Type="http://schemas.openxmlformats.org/officeDocument/2006/relationships/hyperlink" Target="https://www.usgs.gov/information-policies-and-instructions/usgs-visual-identity-system" TargetMode="External"/><Relationship Id="rId2" Type="http://schemas.openxmlformats.org/officeDocument/2006/relationships/numbering" Target="numbering.xml"/><Relationship Id="rId16" Type="http://schemas.openxmlformats.org/officeDocument/2006/relationships/hyperlink" Target="https://www.doi.gov/sites/doi.gov/files/elips/documents/recognition_procedures_and_departmental_support_for_employee_organizations_non-labo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ce1551ce540c0838b9354c28e3d9a78d&amp;mc=true&amp;node=se5.3.2635_1808&amp;rgn=div8" TargetMode="External"/><Relationship Id="rId5" Type="http://schemas.openxmlformats.org/officeDocument/2006/relationships/webSettings" Target="webSettings.xml"/><Relationship Id="rId15" Type="http://schemas.openxmlformats.org/officeDocument/2006/relationships/hyperlink" Target="https://www.ecfr.gov/cgi-bin/text-idx?SID=ce1551ce540c0838b9354c28e3d9a78d&amp;mc=true&amp;node=se5.1.251_1102&amp;rgn=div8" TargetMode="External"/><Relationship Id="rId10" Type="http://schemas.openxmlformats.org/officeDocument/2006/relationships/hyperlink" Target="https://www.ecfr.gov/cgi-bin/text-idx?SID=ce1551ce540c0838b9354c28e3d9a78d&amp;mc=true&amp;node=se5.2.950_1102&amp;rgn=div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fr.gov/cgi-bin/text-idx?SID=ce1551ce540c0838b9354c28e3d9a78d&amp;mc=true&amp;node=se43.1.20_1504&amp;rgn=div8" TargetMode="External"/><Relationship Id="rId14" Type="http://schemas.openxmlformats.org/officeDocument/2006/relationships/hyperlink" Target="https://www.ecfr.gov/cgi-bin/text-idx?SID=ce1551ce540c0838b9354c28e3d9a78d&amp;mc=true&amp;node=se5.1.251_1102&amp;rgn=div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EthicsOffice@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A59E-C23F-4068-BE82-0FFCFC08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Elizabeth D</dc:creator>
  <cp:keywords/>
  <dc:description/>
  <cp:lastModifiedBy>Baumgartner, Nancy H</cp:lastModifiedBy>
  <cp:revision>2</cp:revision>
  <cp:lastPrinted>2018-11-02T15:46:00Z</cp:lastPrinted>
  <dcterms:created xsi:type="dcterms:W3CDTF">2018-11-02T15:58:00Z</dcterms:created>
  <dcterms:modified xsi:type="dcterms:W3CDTF">2018-11-02T15:58:00Z</dcterms:modified>
</cp:coreProperties>
</file>