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7900" w14:textId="031CE7DC" w:rsidR="00967252" w:rsidRPr="00967252" w:rsidRDefault="00744FBC" w:rsidP="00967252">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HDDS </w:t>
      </w:r>
      <w:r w:rsidR="00967252" w:rsidRPr="00967252">
        <w:rPr>
          <w:rFonts w:ascii="Times New Roman" w:eastAsia="Times New Roman" w:hAnsi="Times New Roman" w:cs="Times New Roman"/>
          <w:b/>
          <w:bCs/>
          <w:kern w:val="36"/>
          <w:sz w:val="48"/>
          <w:szCs w:val="48"/>
        </w:rPr>
        <w:t xml:space="preserve">Additional Criteria Tab </w:t>
      </w:r>
    </w:p>
    <w:p w14:paraId="69B8B1C4"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The ‘Additional Criteria’ tab is an optional input area that allows the entry of additional search criteria specific to the event(s) selected. Click the ‘Additional Criteria’ tab (Figure 1) to display the additional criteria for the first event selected. The type and number of options for the search criteria fields will vary by event.</w:t>
      </w:r>
    </w:p>
    <w:p w14:paraId="6D8891F4" w14:textId="350D612B"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noProof/>
          <w:sz w:val="24"/>
          <w:szCs w:val="24"/>
        </w:rPr>
        <w:drawing>
          <wp:inline distT="0" distB="0" distL="0" distR="0" wp14:anchorId="1792E795" wp14:editId="7E87D938">
            <wp:extent cx="5943600" cy="461645"/>
            <wp:effectExtent l="0" t="0" r="0" b="0"/>
            <wp:docPr id="4" name="Picture 4" descr="Screenshot of how to select the tab Additional Cri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of how to select the tab Additional Crite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1645"/>
                    </a:xfrm>
                    <a:prstGeom prst="rect">
                      <a:avLst/>
                    </a:prstGeom>
                    <a:noFill/>
                    <a:ln>
                      <a:noFill/>
                    </a:ln>
                  </pic:spPr>
                </pic:pic>
              </a:graphicData>
            </a:graphic>
          </wp:inline>
        </w:drawing>
      </w:r>
      <w:r w:rsidRPr="00967252">
        <w:rPr>
          <w:rFonts w:ascii="Times New Roman" w:eastAsia="Times New Roman" w:hAnsi="Times New Roman" w:cs="Times New Roman"/>
          <w:sz w:val="24"/>
          <w:szCs w:val="24"/>
        </w:rPr>
        <w:br/>
      </w:r>
      <w:r w:rsidRPr="00967252">
        <w:rPr>
          <w:rFonts w:ascii="Times New Roman" w:eastAsia="Times New Roman" w:hAnsi="Times New Roman" w:cs="Times New Roman"/>
          <w:b/>
          <w:bCs/>
          <w:sz w:val="24"/>
          <w:szCs w:val="24"/>
        </w:rPr>
        <w:t>Figure 1 - HDDS Explorer Additional Criteria Tab</w:t>
      </w:r>
    </w:p>
    <w:p w14:paraId="2B54311B" w14:textId="77777777" w:rsidR="00967252" w:rsidRPr="00967252" w:rsidRDefault="00967252" w:rsidP="00967252">
      <w:pPr>
        <w:spacing w:before="100" w:beforeAutospacing="1" w:after="100" w:afterAutospacing="1" w:line="240" w:lineRule="auto"/>
        <w:outlineLvl w:val="1"/>
        <w:rPr>
          <w:rFonts w:ascii="Times New Roman" w:eastAsia="Times New Roman" w:hAnsi="Times New Roman" w:cs="Times New Roman"/>
          <w:b/>
          <w:bCs/>
          <w:sz w:val="36"/>
          <w:szCs w:val="36"/>
        </w:rPr>
      </w:pPr>
      <w:r w:rsidRPr="00967252">
        <w:rPr>
          <w:rFonts w:ascii="Times New Roman" w:eastAsia="Times New Roman" w:hAnsi="Times New Roman" w:cs="Times New Roman"/>
          <w:b/>
          <w:bCs/>
          <w:sz w:val="36"/>
          <w:szCs w:val="36"/>
        </w:rPr>
        <w:t>A.  Select Event</w:t>
      </w:r>
    </w:p>
    <w:p w14:paraId="57ECAF33"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Select the event from the drop-down menu (if you only select one event, only one event appears in the drop-down menu) (Figure 2).</w:t>
      </w:r>
    </w:p>
    <w:p w14:paraId="2E0A21ED" w14:textId="1515DC75"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noProof/>
          <w:sz w:val="24"/>
          <w:szCs w:val="24"/>
        </w:rPr>
        <w:drawing>
          <wp:inline distT="0" distB="0" distL="0" distR="0" wp14:anchorId="79CB0196" wp14:editId="0A958D2F">
            <wp:extent cx="4743450" cy="1009650"/>
            <wp:effectExtent l="0" t="0" r="0" b="0"/>
            <wp:docPr id="3" name="Picture 3" descr="Screenshot of selecting a particular event in a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selecting a particular event in a dropdow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1009650"/>
                    </a:xfrm>
                    <a:prstGeom prst="rect">
                      <a:avLst/>
                    </a:prstGeom>
                    <a:noFill/>
                    <a:ln>
                      <a:noFill/>
                    </a:ln>
                  </pic:spPr>
                </pic:pic>
              </a:graphicData>
            </a:graphic>
          </wp:inline>
        </w:drawing>
      </w:r>
      <w:r w:rsidRPr="00967252">
        <w:rPr>
          <w:rFonts w:ascii="Times New Roman" w:eastAsia="Times New Roman" w:hAnsi="Times New Roman" w:cs="Times New Roman"/>
          <w:sz w:val="24"/>
          <w:szCs w:val="24"/>
        </w:rPr>
        <w:br/>
      </w:r>
      <w:r w:rsidRPr="00967252">
        <w:rPr>
          <w:rFonts w:ascii="Times New Roman" w:eastAsia="Times New Roman" w:hAnsi="Times New Roman" w:cs="Times New Roman"/>
          <w:b/>
          <w:bCs/>
          <w:sz w:val="24"/>
          <w:szCs w:val="24"/>
        </w:rPr>
        <w:t>Figure 2 - Event menu</w:t>
      </w:r>
    </w:p>
    <w:p w14:paraId="55C4583D" w14:textId="77777777" w:rsidR="00967252" w:rsidRPr="00967252" w:rsidRDefault="00967252" w:rsidP="00967252">
      <w:pPr>
        <w:spacing w:before="100" w:beforeAutospacing="1" w:after="100" w:afterAutospacing="1" w:line="240" w:lineRule="auto"/>
        <w:outlineLvl w:val="1"/>
        <w:rPr>
          <w:rFonts w:ascii="Times New Roman" w:eastAsia="Times New Roman" w:hAnsi="Times New Roman" w:cs="Times New Roman"/>
          <w:b/>
          <w:bCs/>
          <w:sz w:val="36"/>
          <w:szCs w:val="36"/>
        </w:rPr>
      </w:pPr>
      <w:r w:rsidRPr="00967252">
        <w:rPr>
          <w:rFonts w:ascii="Times New Roman" w:eastAsia="Times New Roman" w:hAnsi="Times New Roman" w:cs="Times New Roman"/>
          <w:b/>
          <w:bCs/>
          <w:sz w:val="36"/>
          <w:szCs w:val="36"/>
        </w:rPr>
        <w:t>B.  Select Additional Criteria</w:t>
      </w:r>
    </w:p>
    <w:p w14:paraId="6879FF83"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To narrow the results of a search, each event in HDDS Explorer has additional specific criteria that can be entered (Figure 3).</w:t>
      </w:r>
    </w:p>
    <w:p w14:paraId="2B4C3F40" w14:textId="21E2CB61"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noProof/>
          <w:sz w:val="24"/>
          <w:szCs w:val="24"/>
        </w:rPr>
        <w:lastRenderedPageBreak/>
        <w:drawing>
          <wp:inline distT="0" distB="0" distL="0" distR="0" wp14:anchorId="7C08DC1D" wp14:editId="54BDF658">
            <wp:extent cx="3984382" cy="6648450"/>
            <wp:effectExtent l="0" t="0" r="0" b="0"/>
            <wp:docPr id="2" name="Picture 2" descr="screenshot of how to select additional information to make search more spec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how to select additional information to make search more specif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8665" cy="6655597"/>
                    </a:xfrm>
                    <a:prstGeom prst="rect">
                      <a:avLst/>
                    </a:prstGeom>
                    <a:noFill/>
                    <a:ln>
                      <a:noFill/>
                    </a:ln>
                  </pic:spPr>
                </pic:pic>
              </a:graphicData>
            </a:graphic>
          </wp:inline>
        </w:drawing>
      </w:r>
      <w:r w:rsidRPr="00967252">
        <w:rPr>
          <w:rFonts w:ascii="Times New Roman" w:eastAsia="Times New Roman" w:hAnsi="Times New Roman" w:cs="Times New Roman"/>
          <w:sz w:val="24"/>
          <w:szCs w:val="24"/>
        </w:rPr>
        <w:br/>
      </w:r>
      <w:r w:rsidRPr="00967252">
        <w:rPr>
          <w:rFonts w:ascii="Times New Roman" w:eastAsia="Times New Roman" w:hAnsi="Times New Roman" w:cs="Times New Roman"/>
          <w:b/>
          <w:bCs/>
          <w:sz w:val="24"/>
          <w:szCs w:val="24"/>
        </w:rPr>
        <w:t>Figure 3 - Example Additional Criteria form</w:t>
      </w:r>
    </w:p>
    <w:p w14:paraId="27233AFD"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The following attributes are listed on the Additional Criteria tab for Emergency Operations events:</w:t>
      </w:r>
    </w:p>
    <w:p w14:paraId="0D9AD35B"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Agency - Platform - Vendor</w:t>
      </w:r>
    </w:p>
    <w:p w14:paraId="07AAFC90"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Sensor Type</w:t>
      </w:r>
    </w:p>
    <w:p w14:paraId="45A7E41F"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Load Date</w:t>
      </w:r>
    </w:p>
    <w:p w14:paraId="54E761DC" w14:textId="49B2A74E"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lastRenderedPageBreak/>
        <w:t>Cloud Cover</w:t>
      </w:r>
    </w:p>
    <w:p w14:paraId="4BA224A4"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Processing Level</w:t>
      </w:r>
    </w:p>
    <w:p w14:paraId="26647AC0"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Mosaic</w:t>
      </w:r>
    </w:p>
    <w:p w14:paraId="77C5E30D"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Data Restriction</w:t>
      </w:r>
    </w:p>
    <w:p w14:paraId="7DA4589D"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Vendor Scene ID</w:t>
      </w:r>
    </w:p>
    <w:p w14:paraId="24E878A5"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EO Scene ID</w:t>
      </w:r>
    </w:p>
    <w:p w14:paraId="0569244B"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Catalog ID</w:t>
      </w:r>
    </w:p>
    <w:p w14:paraId="2DA1F643" w14:textId="77777777" w:rsidR="00967252" w:rsidRPr="00967252" w:rsidRDefault="00967252" w:rsidP="009672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Batch Name</w:t>
      </w:r>
    </w:p>
    <w:p w14:paraId="397137D7"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 xml:space="preserve">Each attribute title has a hyperlink to the data dictionary to provide information about the </w:t>
      </w:r>
      <w:proofErr w:type="gramStart"/>
      <w:r w:rsidRPr="00967252">
        <w:rPr>
          <w:rFonts w:ascii="Times New Roman" w:eastAsia="Times New Roman" w:hAnsi="Times New Roman" w:cs="Times New Roman"/>
          <w:sz w:val="24"/>
          <w:szCs w:val="24"/>
        </w:rPr>
        <w:t>particular search</w:t>
      </w:r>
      <w:proofErr w:type="gramEnd"/>
      <w:r w:rsidRPr="00967252">
        <w:rPr>
          <w:rFonts w:ascii="Times New Roman" w:eastAsia="Times New Roman" w:hAnsi="Times New Roman" w:cs="Times New Roman"/>
          <w:sz w:val="24"/>
          <w:szCs w:val="24"/>
        </w:rPr>
        <w:t xml:space="preserve"> field. The attribute options are based on the data available for a specific event. The Control key can be used to select more than one item from a pop down menu.</w:t>
      </w:r>
    </w:p>
    <w:p w14:paraId="4778023B"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Enter the additional criteria as desired to narrow the search. The wild card character ‘%’ can be used in the text fields to help narrow down searches.</w:t>
      </w:r>
    </w:p>
    <w:p w14:paraId="61FA6414"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The ‘Reset’ button can be used to clear the criteria for the current event listed. The ‘Reset All’ button can be used to clear the criteria forms for all the events listed (Figure 4).</w:t>
      </w:r>
    </w:p>
    <w:p w14:paraId="5DDE3A84" w14:textId="08268B1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noProof/>
          <w:sz w:val="24"/>
          <w:szCs w:val="24"/>
        </w:rPr>
        <w:lastRenderedPageBreak/>
        <w:drawing>
          <wp:inline distT="0" distB="0" distL="0" distR="0" wp14:anchorId="7AF131DA" wp14:editId="5482A6D6">
            <wp:extent cx="3428521" cy="6677025"/>
            <wp:effectExtent l="0" t="0" r="635" b="0"/>
            <wp:docPr id="1" name="Picture 1" descr="Screenshot of how to reset the selection or see the results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how to reset the selection or see the results tab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521" cy="6677025"/>
                    </a:xfrm>
                    <a:prstGeom prst="rect">
                      <a:avLst/>
                    </a:prstGeom>
                    <a:noFill/>
                    <a:ln>
                      <a:noFill/>
                    </a:ln>
                  </pic:spPr>
                </pic:pic>
              </a:graphicData>
            </a:graphic>
          </wp:inline>
        </w:drawing>
      </w:r>
      <w:r w:rsidRPr="00967252">
        <w:rPr>
          <w:rFonts w:ascii="Times New Roman" w:eastAsia="Times New Roman" w:hAnsi="Times New Roman" w:cs="Times New Roman"/>
          <w:sz w:val="24"/>
          <w:szCs w:val="24"/>
        </w:rPr>
        <w:br/>
      </w:r>
      <w:r w:rsidRPr="00967252">
        <w:rPr>
          <w:rFonts w:ascii="Times New Roman" w:eastAsia="Times New Roman" w:hAnsi="Times New Roman" w:cs="Times New Roman"/>
          <w:b/>
          <w:bCs/>
          <w:sz w:val="24"/>
          <w:szCs w:val="24"/>
        </w:rPr>
        <w:t>Figure 4 - Reset and Results buttons</w:t>
      </w:r>
    </w:p>
    <w:p w14:paraId="3177BF55" w14:textId="77777777" w:rsidR="00967252" w:rsidRPr="00967252" w:rsidRDefault="00967252" w:rsidP="00967252">
      <w:pPr>
        <w:spacing w:before="100" w:beforeAutospacing="1" w:after="100" w:afterAutospacing="1" w:line="240" w:lineRule="auto"/>
        <w:rPr>
          <w:rFonts w:ascii="Times New Roman" w:eastAsia="Times New Roman" w:hAnsi="Times New Roman" w:cs="Times New Roman"/>
          <w:sz w:val="24"/>
          <w:szCs w:val="24"/>
        </w:rPr>
      </w:pPr>
      <w:r w:rsidRPr="00967252">
        <w:rPr>
          <w:rFonts w:ascii="Times New Roman" w:eastAsia="Times New Roman" w:hAnsi="Times New Roman" w:cs="Times New Roman"/>
          <w:sz w:val="24"/>
          <w:szCs w:val="24"/>
        </w:rPr>
        <w:t>Once you enter the additional criteria (if any), click the ‘Results’ tab near the top of the screen or the button near the bottom of the screen to execute a search.</w:t>
      </w:r>
    </w:p>
    <w:p w14:paraId="6D54612E" w14:textId="77777777" w:rsidR="009A599E" w:rsidRPr="00967252" w:rsidRDefault="00744FBC" w:rsidP="00967252"/>
    <w:sectPr w:rsidR="009A599E" w:rsidRPr="00967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925C5"/>
    <w:multiLevelType w:val="multilevel"/>
    <w:tmpl w:val="680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52"/>
    <w:rsid w:val="006F0FC4"/>
    <w:rsid w:val="00744FBC"/>
    <w:rsid w:val="007C64BF"/>
    <w:rsid w:val="00967252"/>
    <w:rsid w:val="00A278CA"/>
    <w:rsid w:val="00CC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33AB"/>
  <w15:chartTrackingRefBased/>
  <w15:docId w15:val="{E410E76E-F0E9-4F3B-B962-CB52A962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72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72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72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7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754364">
      <w:bodyDiv w:val="1"/>
      <w:marLeft w:val="0"/>
      <w:marRight w:val="0"/>
      <w:marTop w:val="0"/>
      <w:marBottom w:val="0"/>
      <w:divBdr>
        <w:top w:val="none" w:sz="0" w:space="0" w:color="auto"/>
        <w:left w:val="none" w:sz="0" w:space="0" w:color="auto"/>
        <w:bottom w:val="none" w:sz="0" w:space="0" w:color="auto"/>
        <w:right w:val="none" w:sz="0" w:space="0" w:color="auto"/>
      </w:divBdr>
      <w:divsChild>
        <w:div w:id="1642298062">
          <w:marLeft w:val="0"/>
          <w:marRight w:val="0"/>
          <w:marTop w:val="0"/>
          <w:marBottom w:val="0"/>
          <w:divBdr>
            <w:top w:val="none" w:sz="0" w:space="0" w:color="auto"/>
            <w:left w:val="none" w:sz="0" w:space="0" w:color="auto"/>
            <w:bottom w:val="none" w:sz="0" w:space="0" w:color="auto"/>
            <w:right w:val="none" w:sz="0" w:space="0" w:color="auto"/>
          </w:divBdr>
          <w:divsChild>
            <w:div w:id="44720070">
              <w:marLeft w:val="0"/>
              <w:marRight w:val="0"/>
              <w:marTop w:val="0"/>
              <w:marBottom w:val="0"/>
              <w:divBdr>
                <w:top w:val="none" w:sz="0" w:space="0" w:color="auto"/>
                <w:left w:val="none" w:sz="0" w:space="0" w:color="auto"/>
                <w:bottom w:val="none" w:sz="0" w:space="0" w:color="auto"/>
                <w:right w:val="none" w:sz="0" w:space="0" w:color="auto"/>
              </w:divBdr>
              <w:divsChild>
                <w:div w:id="1466193943">
                  <w:marLeft w:val="0"/>
                  <w:marRight w:val="0"/>
                  <w:marTop w:val="0"/>
                  <w:marBottom w:val="0"/>
                  <w:divBdr>
                    <w:top w:val="none" w:sz="0" w:space="0" w:color="auto"/>
                    <w:left w:val="none" w:sz="0" w:space="0" w:color="auto"/>
                    <w:bottom w:val="none" w:sz="0" w:space="0" w:color="auto"/>
                    <w:right w:val="none" w:sz="0" w:space="0" w:color="auto"/>
                  </w:divBdr>
                  <w:divsChild>
                    <w:div w:id="561840978">
                      <w:marLeft w:val="0"/>
                      <w:marRight w:val="0"/>
                      <w:marTop w:val="0"/>
                      <w:marBottom w:val="0"/>
                      <w:divBdr>
                        <w:top w:val="none" w:sz="0" w:space="0" w:color="auto"/>
                        <w:left w:val="none" w:sz="0" w:space="0" w:color="auto"/>
                        <w:bottom w:val="none" w:sz="0" w:space="0" w:color="auto"/>
                        <w:right w:val="none" w:sz="0" w:space="0" w:color="auto"/>
                      </w:divBdr>
                      <w:divsChild>
                        <w:div w:id="239024216">
                          <w:marLeft w:val="0"/>
                          <w:marRight w:val="0"/>
                          <w:marTop w:val="0"/>
                          <w:marBottom w:val="0"/>
                          <w:divBdr>
                            <w:top w:val="none" w:sz="0" w:space="0" w:color="auto"/>
                            <w:left w:val="none" w:sz="0" w:space="0" w:color="auto"/>
                            <w:bottom w:val="none" w:sz="0" w:space="0" w:color="auto"/>
                            <w:right w:val="none" w:sz="0" w:space="0" w:color="auto"/>
                          </w:divBdr>
                          <w:divsChild>
                            <w:div w:id="1481578765">
                              <w:marLeft w:val="0"/>
                              <w:marRight w:val="0"/>
                              <w:marTop w:val="0"/>
                              <w:marBottom w:val="0"/>
                              <w:divBdr>
                                <w:top w:val="none" w:sz="0" w:space="0" w:color="auto"/>
                                <w:left w:val="none" w:sz="0" w:space="0" w:color="auto"/>
                                <w:bottom w:val="none" w:sz="0" w:space="0" w:color="auto"/>
                                <w:right w:val="none" w:sz="0" w:space="0" w:color="auto"/>
                              </w:divBdr>
                              <w:divsChild>
                                <w:div w:id="731470153">
                                  <w:marLeft w:val="0"/>
                                  <w:marRight w:val="0"/>
                                  <w:marTop w:val="0"/>
                                  <w:marBottom w:val="0"/>
                                  <w:divBdr>
                                    <w:top w:val="none" w:sz="0" w:space="0" w:color="auto"/>
                                    <w:left w:val="none" w:sz="0" w:space="0" w:color="auto"/>
                                    <w:bottom w:val="none" w:sz="0" w:space="0" w:color="auto"/>
                                    <w:right w:val="none" w:sz="0" w:space="0" w:color="auto"/>
                                  </w:divBdr>
                                  <w:divsChild>
                                    <w:div w:id="2005469165">
                                      <w:marLeft w:val="0"/>
                                      <w:marRight w:val="0"/>
                                      <w:marTop w:val="0"/>
                                      <w:marBottom w:val="0"/>
                                      <w:divBdr>
                                        <w:top w:val="none" w:sz="0" w:space="0" w:color="auto"/>
                                        <w:left w:val="none" w:sz="0" w:space="0" w:color="auto"/>
                                        <w:bottom w:val="none" w:sz="0" w:space="0" w:color="auto"/>
                                        <w:right w:val="none" w:sz="0" w:space="0" w:color="auto"/>
                                      </w:divBdr>
                                      <w:divsChild>
                                        <w:div w:id="14482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Embrock, Susan (Contractor) J</dc:creator>
  <cp:keywords/>
  <dc:description/>
  <cp:lastModifiedBy>Embrock, Susan (Contractor) J</cp:lastModifiedBy>
  <cp:revision>2</cp:revision>
  <dcterms:created xsi:type="dcterms:W3CDTF">2021-06-15T20:15:00Z</dcterms:created>
  <dcterms:modified xsi:type="dcterms:W3CDTF">2021-06-16T17:48:00Z</dcterms:modified>
</cp:coreProperties>
</file>