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07" w:rsidRDefault="00D24507" w:rsidP="00A220DC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 xml:space="preserve">Method 27 – Rare Earth Elements by WDXRF </w:t>
      </w:r>
    </w:p>
    <w:p w:rsidR="00D24507" w:rsidRPr="00A220DC" w:rsidRDefault="00D24507" w:rsidP="00A220DC">
      <w:pPr>
        <w:rPr>
          <w:b/>
        </w:rPr>
      </w:pPr>
      <w:r w:rsidRPr="00A220DC">
        <w:rPr>
          <w:b/>
        </w:rPr>
        <w:t>Sample Weight: 2 g</w:t>
      </w:r>
      <w:bookmarkStart w:id="2" w:name="_GoBack"/>
      <w:bookmarkEnd w:id="2"/>
    </w:p>
    <w:p w:rsidR="00D24507" w:rsidRDefault="00D24507" w:rsidP="00A220DC">
      <w:pPr>
        <w:pStyle w:val="Heading2"/>
      </w:pPr>
      <w:bookmarkStart w:id="3" w:name="_ifqi17e5srri" w:colFirst="0" w:colLast="0"/>
      <w:bookmarkEnd w:id="3"/>
      <w:r>
        <w:t>Summary</w:t>
      </w:r>
    </w:p>
    <w:p w:rsidR="00A220DC" w:rsidRPr="00A220DC" w:rsidRDefault="00A220DC" w:rsidP="00A220DC">
      <w:r>
        <w:rPr>
          <w:shd w:val="clear" w:color="auto" w:fill="FFFFFF"/>
        </w:rPr>
        <w:t>Rare earth elements are determined in rocks by Wavelength Dispersive X-Ray Fluorescence spectrometry (WDXRF). Samples are fused with lithium borate and fused into a glass disk. The disk is then analyzed by WDXRF.</w:t>
      </w:r>
    </w:p>
    <w:p w:rsidR="00D24507" w:rsidRDefault="00D24507" w:rsidP="00A220DC">
      <w:pPr>
        <w:pStyle w:val="Heading2"/>
      </w:pPr>
      <w:bookmarkStart w:id="4" w:name="_h6miy2fvrwyv" w:colFirst="0" w:colLast="0"/>
      <w:bookmarkEnd w:id="4"/>
      <w:r>
        <w:t>Method 27 Elements and Reporting Limits</w:t>
      </w:r>
    </w:p>
    <w:tbl>
      <w:tblPr>
        <w:tblStyle w:val="GridTable1Light"/>
        <w:tblW w:w="8925" w:type="dxa"/>
        <w:tblLayout w:type="fixed"/>
        <w:tblLook w:val="0620" w:firstRow="1" w:lastRow="0" w:firstColumn="0" w:lastColumn="0" w:noHBand="1" w:noVBand="1"/>
      </w:tblPr>
      <w:tblGrid>
        <w:gridCol w:w="2177"/>
        <w:gridCol w:w="3374"/>
        <w:gridCol w:w="3374"/>
      </w:tblGrid>
      <w:tr w:rsidR="00A220DC" w:rsidTr="00A2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227" w:type="dxa"/>
            <w:vAlign w:val="center"/>
          </w:tcPr>
          <w:p w:rsidR="00A220DC" w:rsidRPr="00890E4D" w:rsidRDefault="00A220DC" w:rsidP="005311A4">
            <w:pPr>
              <w:rPr>
                <w:color w:val="000000" w:themeColor="text1"/>
              </w:rPr>
            </w:pPr>
            <w:r w:rsidRPr="00890E4D">
              <w:rPr>
                <w:color w:val="000000" w:themeColor="text1"/>
              </w:rPr>
              <w:t>Element</w:t>
            </w:r>
          </w:p>
        </w:tc>
        <w:tc>
          <w:tcPr>
            <w:tcW w:w="3456" w:type="dxa"/>
            <w:vAlign w:val="center"/>
          </w:tcPr>
          <w:p w:rsidR="00A220DC" w:rsidRPr="00890E4D" w:rsidRDefault="00A220DC" w:rsidP="005311A4">
            <w:pPr>
              <w:jc w:val="center"/>
              <w:rPr>
                <w:color w:val="000000" w:themeColor="text1"/>
              </w:rPr>
            </w:pPr>
            <w:r w:rsidRPr="00890E4D">
              <w:rPr>
                <w:color w:val="000000" w:themeColor="text1"/>
              </w:rPr>
              <w:t>Concentration (low)</w:t>
            </w:r>
          </w:p>
        </w:tc>
        <w:tc>
          <w:tcPr>
            <w:tcW w:w="3456" w:type="dxa"/>
            <w:vAlign w:val="center"/>
          </w:tcPr>
          <w:p w:rsidR="00A220DC" w:rsidRPr="00890E4D" w:rsidRDefault="00A220DC" w:rsidP="005311A4">
            <w:pPr>
              <w:jc w:val="center"/>
              <w:rPr>
                <w:color w:val="000000" w:themeColor="text1"/>
              </w:rPr>
            </w:pPr>
            <w:r w:rsidRPr="00890E4D">
              <w:rPr>
                <w:color w:val="000000" w:themeColor="text1"/>
              </w:rPr>
              <w:t>Concentration (high)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r>
              <w:t>Ce, Cerium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r>
              <w:t>Dy, Dysprosium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proofErr w:type="spellStart"/>
            <w:r>
              <w:t>Er</w:t>
            </w:r>
            <w:proofErr w:type="spellEnd"/>
            <w:r>
              <w:t>, Erbium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r>
              <w:t>Eu, Europium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proofErr w:type="spellStart"/>
            <w:r>
              <w:t>Gd</w:t>
            </w:r>
            <w:proofErr w:type="spellEnd"/>
            <w:r>
              <w:t>, Gadolinium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r>
              <w:t>Ho, Holmium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r>
              <w:t>La, Lanthanum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r>
              <w:t>Lu, Lutetium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r>
              <w:t>Nd, Neodymium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proofErr w:type="spellStart"/>
            <w:r>
              <w:t>Pr</w:t>
            </w:r>
            <w:proofErr w:type="spellEnd"/>
            <w:r>
              <w:t>, Praseodymium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proofErr w:type="spellStart"/>
            <w:r>
              <w:t>Sm</w:t>
            </w:r>
            <w:proofErr w:type="spellEnd"/>
            <w:r>
              <w:t>, Samarium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r>
              <w:t>Tb, Terbium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r>
              <w:t>Th, Thorium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r>
              <w:t>Tm, Thulium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proofErr w:type="gramStart"/>
            <w:r>
              <w:t>U,  Uranium</w:t>
            </w:r>
            <w:proofErr w:type="gramEnd"/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r>
              <w:t>Y, Yttrium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  <w:tr w:rsidR="00A220DC" w:rsidTr="00A220DC">
        <w:trPr>
          <w:trHeight w:val="360"/>
        </w:trPr>
        <w:tc>
          <w:tcPr>
            <w:tcW w:w="2227" w:type="dxa"/>
            <w:vAlign w:val="center"/>
          </w:tcPr>
          <w:p w:rsidR="00A220DC" w:rsidRDefault="00A220DC" w:rsidP="005311A4">
            <w:proofErr w:type="spellStart"/>
            <w:r>
              <w:t>Yb</w:t>
            </w:r>
            <w:proofErr w:type="spellEnd"/>
            <w:r>
              <w:t>, Ytterbium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0.02%</w:t>
            </w:r>
          </w:p>
        </w:tc>
        <w:tc>
          <w:tcPr>
            <w:tcW w:w="3456" w:type="dxa"/>
            <w:vAlign w:val="center"/>
          </w:tcPr>
          <w:p w:rsidR="00A220DC" w:rsidRDefault="00A220DC" w:rsidP="005311A4">
            <w:pPr>
              <w:jc w:val="center"/>
            </w:pPr>
            <w:r>
              <w:t>20%</w:t>
            </w:r>
          </w:p>
        </w:tc>
      </w:tr>
    </w:tbl>
    <w:p w:rsidR="00A220DC" w:rsidRPr="00A220DC" w:rsidRDefault="00A220DC" w:rsidP="00A220DC"/>
    <w:p w:rsidR="00D24507" w:rsidRDefault="00D24507" w:rsidP="00A220DC">
      <w:pPr>
        <w:pStyle w:val="Heading2"/>
      </w:pPr>
      <w:bookmarkStart w:id="5" w:name="_m4poapxg4bg1" w:colFirst="0" w:colLast="0"/>
      <w:bookmarkEnd w:id="5"/>
      <w:r>
        <w:t>Analytical Performance</w:t>
      </w:r>
    </w:p>
    <w:p w:rsidR="001B252E" w:rsidRDefault="00D24507" w:rsidP="00D24507">
      <w:r>
        <w:t>Data will be deemed acceptable if recovery of the rare earth elements is ±5% at the LOD and the calculated percent RSD of duplicate samples is no greater than 5%.</w:t>
      </w:r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A4C" w:rsidRDefault="00116A4C">
      <w:pPr>
        <w:spacing w:line="240" w:lineRule="auto"/>
      </w:pPr>
      <w:r>
        <w:separator/>
      </w:r>
    </w:p>
  </w:endnote>
  <w:endnote w:type="continuationSeparator" w:id="0">
    <w:p w:rsidR="00116A4C" w:rsidRDefault="00116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A4C" w:rsidRDefault="00116A4C">
      <w:pPr>
        <w:spacing w:line="240" w:lineRule="auto"/>
      </w:pPr>
      <w:r>
        <w:separator/>
      </w:r>
    </w:p>
  </w:footnote>
  <w:footnote w:type="continuationSeparator" w:id="0">
    <w:p w:rsidR="00116A4C" w:rsidRDefault="00116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116A4C"/>
    <w:rsid w:val="001318DD"/>
    <w:rsid w:val="00133AA6"/>
    <w:rsid w:val="001B252E"/>
    <w:rsid w:val="0026783B"/>
    <w:rsid w:val="002828CD"/>
    <w:rsid w:val="00396394"/>
    <w:rsid w:val="003E22C6"/>
    <w:rsid w:val="00477970"/>
    <w:rsid w:val="004B3DD8"/>
    <w:rsid w:val="00540BD5"/>
    <w:rsid w:val="00551193"/>
    <w:rsid w:val="005A4E3D"/>
    <w:rsid w:val="005F4BB8"/>
    <w:rsid w:val="00607A0C"/>
    <w:rsid w:val="00656D87"/>
    <w:rsid w:val="00674578"/>
    <w:rsid w:val="00782AA8"/>
    <w:rsid w:val="00785650"/>
    <w:rsid w:val="007A38CD"/>
    <w:rsid w:val="00804CF7"/>
    <w:rsid w:val="00846492"/>
    <w:rsid w:val="008D1122"/>
    <w:rsid w:val="009104DA"/>
    <w:rsid w:val="00933534"/>
    <w:rsid w:val="0094362B"/>
    <w:rsid w:val="009928A0"/>
    <w:rsid w:val="00A220DC"/>
    <w:rsid w:val="00A9102C"/>
    <w:rsid w:val="00A9629C"/>
    <w:rsid w:val="00B47AF0"/>
    <w:rsid w:val="00B954B4"/>
    <w:rsid w:val="00C8448F"/>
    <w:rsid w:val="00CB34B1"/>
    <w:rsid w:val="00D24507"/>
    <w:rsid w:val="00D25C61"/>
    <w:rsid w:val="00D33E10"/>
    <w:rsid w:val="00D63955"/>
    <w:rsid w:val="00DF4265"/>
    <w:rsid w:val="00E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6094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1Light">
    <w:name w:val="Grid Table 1 Light"/>
    <w:basedOn w:val="TableNormal"/>
    <w:uiPriority w:val="46"/>
    <w:rsid w:val="00A220D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3</cp:revision>
  <dcterms:created xsi:type="dcterms:W3CDTF">2020-02-11T23:03:00Z</dcterms:created>
  <dcterms:modified xsi:type="dcterms:W3CDTF">2020-02-11T23:04:00Z</dcterms:modified>
</cp:coreProperties>
</file>