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EF2" w:rsidRPr="00332EF2" w:rsidRDefault="00332EF2" w:rsidP="00332EF2">
      <w:pPr>
        <w:shd w:val="clear" w:color="auto" w:fill="7788AA"/>
        <w:spacing w:after="300" w:line="240" w:lineRule="auto"/>
        <w:jc w:val="center"/>
        <w:outlineLvl w:val="0"/>
        <w:rPr>
          <w:rFonts w:ascii="Verdana" w:eastAsia="Times New Roman" w:hAnsi="Verdana" w:cs="Times New Roman"/>
          <w:b/>
          <w:bCs/>
          <w:color w:val="FFFFFF"/>
          <w:kern w:val="36"/>
          <w:sz w:val="35"/>
          <w:szCs w:val="35"/>
        </w:rPr>
      </w:pPr>
      <w:r w:rsidRPr="00332EF2">
        <w:rPr>
          <w:rFonts w:ascii="Verdana" w:eastAsia="Times New Roman" w:hAnsi="Verdana" w:cs="Times New Roman"/>
          <w:b/>
          <w:bCs/>
          <w:color w:val="FFFFFF"/>
          <w:kern w:val="36"/>
          <w:sz w:val="35"/>
          <w:szCs w:val="35"/>
        </w:rPr>
        <w:t>OWML: NAWQA (Cycle 3)</w:t>
      </w:r>
    </w:p>
    <w:p w:rsidR="00332EF2" w:rsidRPr="00332EF2" w:rsidRDefault="00332EF2" w:rsidP="00332EF2">
      <w:pPr>
        <w:shd w:val="clear" w:color="auto" w:fill="FFFFFF"/>
        <w:spacing w:after="0" w:line="240" w:lineRule="auto"/>
        <w:rPr>
          <w:rFonts w:ascii="Verdana" w:eastAsia="Times New Roman" w:hAnsi="Verdana" w:cs="Times New Roman"/>
          <w:color w:val="000000"/>
          <w:sz w:val="24"/>
          <w:szCs w:val="24"/>
        </w:rPr>
      </w:pPr>
      <w:r w:rsidRPr="00332EF2">
        <w:rPr>
          <w:rFonts w:ascii="Verdana" w:eastAsia="Times New Roman" w:hAnsi="Verdana" w:cs="Times New Roman"/>
          <w:b/>
          <w:bCs/>
          <w:color w:val="000000"/>
          <w:sz w:val="24"/>
          <w:szCs w:val="24"/>
        </w:rPr>
        <w:t xml:space="preserve">PROTOCOL FOR SAMPLING FOR INDICATOR BACTERIA, </w:t>
      </w:r>
      <w:r w:rsidR="00044C38">
        <w:rPr>
          <w:rFonts w:ascii="Verdana" w:eastAsia="Times New Roman" w:hAnsi="Verdana" w:cs="Times New Roman"/>
          <w:b/>
          <w:bCs/>
          <w:color w:val="000000"/>
          <w:sz w:val="24"/>
          <w:szCs w:val="24"/>
        </w:rPr>
        <w:t xml:space="preserve">COLIPHAGE, AND </w:t>
      </w:r>
      <w:r w:rsidR="00023156">
        <w:rPr>
          <w:rFonts w:ascii="Verdana" w:eastAsia="Times New Roman" w:hAnsi="Verdana" w:cs="Times New Roman"/>
          <w:b/>
          <w:bCs/>
          <w:color w:val="000000"/>
          <w:sz w:val="24"/>
          <w:szCs w:val="24"/>
        </w:rPr>
        <w:t>AEROBIC ENDOSPORES</w:t>
      </w:r>
      <w:r w:rsidR="007C4C19">
        <w:rPr>
          <w:rFonts w:ascii="Verdana" w:eastAsia="Times New Roman" w:hAnsi="Verdana" w:cs="Times New Roman"/>
          <w:b/>
          <w:bCs/>
          <w:color w:val="000000"/>
          <w:sz w:val="24"/>
          <w:szCs w:val="24"/>
        </w:rPr>
        <w:t>, FY2017</w:t>
      </w:r>
      <w:r w:rsidRPr="00332EF2">
        <w:rPr>
          <w:rFonts w:ascii="Verdana" w:eastAsia="Times New Roman" w:hAnsi="Verdana" w:cs="Times New Roman"/>
          <w:b/>
          <w:bCs/>
          <w:color w:val="000000"/>
          <w:sz w:val="24"/>
          <w:szCs w:val="24"/>
        </w:rPr>
        <w:t> </w:t>
      </w:r>
      <w:r w:rsidRPr="00332EF2">
        <w:rPr>
          <w:rFonts w:ascii="Verdana" w:eastAsia="Times New Roman" w:hAnsi="Verdana" w:cs="Times New Roman"/>
          <w:color w:val="000000"/>
          <w:sz w:val="15"/>
          <w:szCs w:val="15"/>
        </w:rPr>
        <w:t xml:space="preserve">(Updated </w:t>
      </w:r>
      <w:r w:rsidR="007C4C19">
        <w:rPr>
          <w:rFonts w:ascii="Verdana" w:eastAsia="Times New Roman" w:hAnsi="Verdana" w:cs="Times New Roman"/>
          <w:color w:val="000000"/>
          <w:sz w:val="15"/>
          <w:szCs w:val="15"/>
        </w:rPr>
        <w:t>4</w:t>
      </w:r>
      <w:r w:rsidRPr="00332EF2">
        <w:rPr>
          <w:rFonts w:ascii="Verdana" w:eastAsia="Times New Roman" w:hAnsi="Verdana" w:cs="Times New Roman"/>
          <w:color w:val="000000"/>
          <w:sz w:val="15"/>
          <w:szCs w:val="15"/>
        </w:rPr>
        <w:t>/</w:t>
      </w:r>
      <w:r w:rsidR="00BA7341">
        <w:rPr>
          <w:rFonts w:ascii="Verdana" w:eastAsia="Times New Roman" w:hAnsi="Verdana" w:cs="Times New Roman"/>
          <w:color w:val="000000"/>
          <w:sz w:val="15"/>
          <w:szCs w:val="15"/>
        </w:rPr>
        <w:t>5</w:t>
      </w:r>
      <w:r w:rsidRPr="00332EF2">
        <w:rPr>
          <w:rFonts w:ascii="Verdana" w:eastAsia="Times New Roman" w:hAnsi="Verdana" w:cs="Times New Roman"/>
          <w:color w:val="000000"/>
          <w:sz w:val="15"/>
          <w:szCs w:val="15"/>
        </w:rPr>
        <w:t>/</w:t>
      </w:r>
      <w:r w:rsidR="007C4C19" w:rsidRPr="00332EF2">
        <w:rPr>
          <w:rFonts w:ascii="Verdana" w:eastAsia="Times New Roman" w:hAnsi="Verdana" w:cs="Times New Roman"/>
          <w:color w:val="000000"/>
          <w:sz w:val="15"/>
          <w:szCs w:val="15"/>
        </w:rPr>
        <w:t>201</w:t>
      </w:r>
      <w:r w:rsidR="007C4C19">
        <w:rPr>
          <w:rFonts w:ascii="Verdana" w:eastAsia="Times New Roman" w:hAnsi="Verdana" w:cs="Times New Roman"/>
          <w:color w:val="000000"/>
          <w:sz w:val="15"/>
          <w:szCs w:val="15"/>
        </w:rPr>
        <w:t>7</w:t>
      </w:r>
      <w:r w:rsidRPr="00332EF2">
        <w:rPr>
          <w:rFonts w:ascii="Verdana" w:eastAsia="Times New Roman" w:hAnsi="Verdana" w:cs="Times New Roman"/>
          <w:color w:val="000000"/>
          <w:sz w:val="15"/>
          <w:szCs w:val="15"/>
        </w:rPr>
        <w:t>)</w:t>
      </w:r>
    </w:p>
    <w:p w:rsidR="00332EF2" w:rsidRPr="00332EF2" w:rsidRDefault="00332EF2" w:rsidP="00332EF2">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 </w:t>
      </w:r>
    </w:p>
    <w:p w:rsidR="00332EF2" w:rsidRPr="00332EF2" w:rsidRDefault="00332EF2" w:rsidP="00332EF2">
      <w:pPr>
        <w:shd w:val="clear" w:color="auto" w:fill="FFFFFF"/>
        <w:spacing w:before="225" w:after="0" w:line="240" w:lineRule="auto"/>
        <w:outlineLvl w:val="1"/>
        <w:rPr>
          <w:rFonts w:ascii="Verdana" w:eastAsia="Times New Roman" w:hAnsi="Verdana" w:cs="Times New Roman"/>
          <w:b/>
          <w:bCs/>
          <w:color w:val="992255"/>
          <w:sz w:val="20"/>
          <w:szCs w:val="20"/>
        </w:rPr>
      </w:pPr>
      <w:r w:rsidRPr="00332EF2">
        <w:rPr>
          <w:rFonts w:ascii="Verdana" w:eastAsia="Times New Roman" w:hAnsi="Verdana" w:cs="Times New Roman"/>
          <w:b/>
          <w:bCs/>
          <w:color w:val="992255"/>
          <w:sz w:val="20"/>
          <w:szCs w:val="20"/>
        </w:rPr>
        <w:t>Overview</w:t>
      </w:r>
    </w:p>
    <w:p w:rsidR="00332EF2" w:rsidRPr="00332EF2" w:rsidRDefault="00332EF2" w:rsidP="00332EF2">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Samples are collected by study-unit personnel and sent to the Ohio Water Microbiology Laboratory (OWML) for analysis of bacterial indicators (total coliforms, </w:t>
      </w:r>
      <w:r w:rsidRPr="00332EF2">
        <w:rPr>
          <w:rFonts w:ascii="Verdana" w:eastAsia="Times New Roman" w:hAnsi="Verdana" w:cs="Times New Roman"/>
          <w:i/>
          <w:iCs/>
          <w:color w:val="000000"/>
          <w:sz w:val="24"/>
          <w:szCs w:val="24"/>
        </w:rPr>
        <w:t>E. coli,</w:t>
      </w:r>
      <w:r w:rsidRPr="00332EF2">
        <w:rPr>
          <w:rFonts w:ascii="Verdana" w:eastAsia="Times New Roman" w:hAnsi="Verdana" w:cs="Times New Roman"/>
          <w:color w:val="000000"/>
          <w:sz w:val="24"/>
          <w:szCs w:val="24"/>
        </w:rPr>
        <w:t> and enterococci), somatic and F-specific coliphage</w:t>
      </w:r>
      <w:r w:rsidR="00044C38">
        <w:rPr>
          <w:rFonts w:ascii="Verdana" w:eastAsia="Times New Roman" w:hAnsi="Verdana" w:cs="Times New Roman"/>
          <w:color w:val="000000"/>
          <w:sz w:val="24"/>
          <w:szCs w:val="24"/>
        </w:rPr>
        <w:t>,</w:t>
      </w:r>
      <w:r w:rsidRPr="00332EF2">
        <w:rPr>
          <w:rFonts w:ascii="Verdana" w:eastAsia="Times New Roman" w:hAnsi="Verdana" w:cs="Times New Roman"/>
          <w:color w:val="000000"/>
          <w:sz w:val="24"/>
          <w:szCs w:val="24"/>
        </w:rPr>
        <w:t xml:space="preserve"> and aerobic endospores on a subset of samples.  Samples must be stored </w:t>
      </w:r>
      <w:r w:rsidR="00044C38">
        <w:rPr>
          <w:rFonts w:ascii="Verdana" w:eastAsia="Times New Roman" w:hAnsi="Verdana" w:cs="Times New Roman"/>
          <w:color w:val="000000"/>
          <w:sz w:val="24"/>
          <w:szCs w:val="24"/>
        </w:rPr>
        <w:t xml:space="preserve">in the dark </w:t>
      </w:r>
      <w:r w:rsidRPr="00332EF2">
        <w:rPr>
          <w:rFonts w:ascii="Verdana" w:eastAsia="Times New Roman" w:hAnsi="Verdana" w:cs="Times New Roman"/>
          <w:color w:val="000000"/>
          <w:sz w:val="24"/>
          <w:szCs w:val="24"/>
        </w:rPr>
        <w:t>on ice or refrigerated at all times.</w:t>
      </w:r>
    </w:p>
    <w:p w:rsidR="00332EF2" w:rsidRPr="00332EF2" w:rsidRDefault="00332EF2" w:rsidP="00332EF2">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 xml:space="preserve">For each well, fill (to the shoulder) one 1-L bottle and one 3-L bottle.  Sample bottles </w:t>
      </w:r>
      <w:r w:rsidR="004D5745">
        <w:rPr>
          <w:rFonts w:ascii="Verdana" w:eastAsia="Times New Roman" w:hAnsi="Verdana" w:cs="Times New Roman"/>
          <w:color w:val="000000"/>
          <w:sz w:val="24"/>
          <w:szCs w:val="24"/>
        </w:rPr>
        <w:t xml:space="preserve">will be cleaned and </w:t>
      </w:r>
      <w:r w:rsidRPr="00332EF2">
        <w:rPr>
          <w:rFonts w:ascii="Verdana" w:eastAsia="Times New Roman" w:hAnsi="Verdana" w:cs="Times New Roman"/>
          <w:color w:val="000000"/>
          <w:sz w:val="24"/>
          <w:szCs w:val="24"/>
        </w:rPr>
        <w:t xml:space="preserve">sterilized by </w:t>
      </w:r>
      <w:r w:rsidR="004D5745">
        <w:rPr>
          <w:rFonts w:ascii="Verdana" w:eastAsia="Times New Roman" w:hAnsi="Verdana" w:cs="Times New Roman"/>
          <w:color w:val="000000"/>
          <w:sz w:val="24"/>
          <w:szCs w:val="24"/>
        </w:rPr>
        <w:t>the OWML and shipped to WSCs</w:t>
      </w:r>
      <w:r w:rsidRPr="00332EF2">
        <w:rPr>
          <w:rFonts w:ascii="Verdana" w:eastAsia="Times New Roman" w:hAnsi="Verdana" w:cs="Times New Roman"/>
          <w:color w:val="000000"/>
          <w:sz w:val="24"/>
          <w:szCs w:val="24"/>
        </w:rPr>
        <w:t>.</w:t>
      </w:r>
      <w:r w:rsidRPr="00332EF2">
        <w:rPr>
          <w:rFonts w:ascii="Verdana" w:eastAsia="Times New Roman" w:hAnsi="Verdana" w:cs="Times New Roman"/>
          <w:color w:val="000000"/>
          <w:sz w:val="24"/>
          <w:szCs w:val="24"/>
        </w:rPr>
        <w:br/>
        <w:t> </w:t>
      </w:r>
    </w:p>
    <w:p w:rsidR="00332EF2" w:rsidRPr="00332EF2" w:rsidRDefault="00332EF2" w:rsidP="00332EF2">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Holding times are 30 hours for bacterial indicators and aerobic endospores and 48 hours for coliphage.  Because of the shorter holding time for bacterial indicators, ship samples to the OWML for overnight delivery on the day of sample collection.</w:t>
      </w:r>
    </w:p>
    <w:p w:rsidR="00332EF2" w:rsidRPr="00332EF2" w:rsidRDefault="00332EF2" w:rsidP="00332EF2">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 xml:space="preserve">The </w:t>
      </w:r>
      <w:r w:rsidR="00044C38">
        <w:rPr>
          <w:rFonts w:ascii="Verdana" w:eastAsia="Times New Roman" w:hAnsi="Verdana" w:cs="Times New Roman"/>
          <w:color w:val="000000"/>
          <w:sz w:val="24"/>
          <w:szCs w:val="24"/>
        </w:rPr>
        <w:t xml:space="preserve">sample in the </w:t>
      </w:r>
      <w:r w:rsidRPr="00332EF2">
        <w:rPr>
          <w:rFonts w:ascii="Verdana" w:eastAsia="Times New Roman" w:hAnsi="Verdana" w:cs="Times New Roman"/>
          <w:color w:val="000000"/>
          <w:sz w:val="24"/>
          <w:szCs w:val="24"/>
        </w:rPr>
        <w:t>1-L bottle is analyzed for total coliforms and </w:t>
      </w:r>
      <w:r w:rsidRPr="00332EF2">
        <w:rPr>
          <w:rFonts w:ascii="Verdana" w:eastAsia="Times New Roman" w:hAnsi="Verdana" w:cs="Times New Roman"/>
          <w:i/>
          <w:iCs/>
          <w:color w:val="000000"/>
          <w:sz w:val="24"/>
          <w:szCs w:val="24"/>
        </w:rPr>
        <w:t>E. coli</w:t>
      </w:r>
      <w:r w:rsidRPr="00332EF2">
        <w:rPr>
          <w:rFonts w:ascii="Verdana" w:eastAsia="Times New Roman" w:hAnsi="Verdana" w:cs="Times New Roman"/>
          <w:color w:val="000000"/>
          <w:sz w:val="24"/>
          <w:szCs w:val="24"/>
        </w:rPr>
        <w:t xml:space="preserve"> by the OWML using the Colilert </w:t>
      </w:r>
      <w:proofErr w:type="spellStart"/>
      <w:r w:rsidRPr="00332EF2">
        <w:rPr>
          <w:rFonts w:ascii="Verdana" w:eastAsia="Times New Roman" w:hAnsi="Verdana" w:cs="Times New Roman"/>
          <w:color w:val="000000"/>
          <w:sz w:val="24"/>
          <w:szCs w:val="24"/>
        </w:rPr>
        <w:t>Quanti</w:t>
      </w:r>
      <w:proofErr w:type="spellEnd"/>
      <w:r w:rsidRPr="00332EF2">
        <w:rPr>
          <w:rFonts w:ascii="Verdana" w:eastAsia="Times New Roman" w:hAnsi="Verdana" w:cs="Times New Roman"/>
          <w:color w:val="000000"/>
          <w:sz w:val="24"/>
          <w:szCs w:val="24"/>
        </w:rPr>
        <w:t>-Tray method (</w:t>
      </w:r>
      <w:proofErr w:type="spellStart"/>
      <w:r w:rsidRPr="00332EF2">
        <w:rPr>
          <w:rFonts w:ascii="Verdana" w:eastAsia="Times New Roman" w:hAnsi="Verdana" w:cs="Times New Roman"/>
          <w:color w:val="000000"/>
          <w:sz w:val="24"/>
          <w:szCs w:val="24"/>
        </w:rPr>
        <w:t>Idexx</w:t>
      </w:r>
      <w:proofErr w:type="spellEnd"/>
      <w:r w:rsidRPr="00332EF2">
        <w:rPr>
          <w:rFonts w:ascii="Verdana" w:eastAsia="Times New Roman" w:hAnsi="Verdana" w:cs="Times New Roman"/>
          <w:color w:val="000000"/>
          <w:sz w:val="24"/>
          <w:szCs w:val="24"/>
        </w:rPr>
        <w:t xml:space="preserve">, Westbrook, Maine), for enterococci using the </w:t>
      </w:r>
      <w:proofErr w:type="spellStart"/>
      <w:r w:rsidRPr="00332EF2">
        <w:rPr>
          <w:rFonts w:ascii="Verdana" w:eastAsia="Times New Roman" w:hAnsi="Verdana" w:cs="Times New Roman"/>
          <w:color w:val="000000"/>
          <w:sz w:val="24"/>
          <w:szCs w:val="24"/>
        </w:rPr>
        <w:t>mEI</w:t>
      </w:r>
      <w:proofErr w:type="spellEnd"/>
      <w:r w:rsidRPr="00332EF2">
        <w:rPr>
          <w:rFonts w:ascii="Verdana" w:eastAsia="Times New Roman" w:hAnsi="Verdana" w:cs="Times New Roman"/>
          <w:color w:val="000000"/>
          <w:sz w:val="24"/>
          <w:szCs w:val="24"/>
        </w:rPr>
        <w:t xml:space="preserve"> agar method, and for aerobic endospores using the nutrient agar plus trypan blue method.  The </w:t>
      </w:r>
      <w:r w:rsidR="00044C38">
        <w:rPr>
          <w:rFonts w:ascii="Verdana" w:eastAsia="Times New Roman" w:hAnsi="Verdana" w:cs="Times New Roman"/>
          <w:color w:val="000000"/>
          <w:sz w:val="24"/>
          <w:szCs w:val="24"/>
        </w:rPr>
        <w:t xml:space="preserve">sample in the </w:t>
      </w:r>
      <w:r w:rsidRPr="00332EF2">
        <w:rPr>
          <w:rFonts w:ascii="Verdana" w:eastAsia="Times New Roman" w:hAnsi="Verdana" w:cs="Times New Roman"/>
          <w:color w:val="000000"/>
          <w:sz w:val="24"/>
          <w:szCs w:val="24"/>
        </w:rPr>
        <w:t>3-L bottle is analyzed for coliphage by the OWML using the two-step, enrichment method.  This method determines the presence or absence of somatic and F-specific coliphage.   </w:t>
      </w:r>
      <w:r w:rsidR="00044C38" w:rsidRPr="00332EF2">
        <w:rPr>
          <w:rFonts w:ascii="Verdana" w:eastAsia="Times New Roman" w:hAnsi="Verdana" w:cs="Times New Roman"/>
          <w:color w:val="000000"/>
          <w:sz w:val="24"/>
          <w:szCs w:val="24"/>
        </w:rPr>
        <w:t xml:space="preserve"> </w:t>
      </w:r>
    </w:p>
    <w:p w:rsidR="00332EF2" w:rsidRDefault="00332EF2" w:rsidP="00332EF2">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Refer to the </w:t>
      </w:r>
      <w:hyperlink r:id="rId6" w:history="1">
        <w:r w:rsidRPr="00332EF2">
          <w:rPr>
            <w:rFonts w:ascii="Verdana" w:eastAsia="Times New Roman" w:hAnsi="Verdana" w:cs="Times New Roman"/>
            <w:i/>
            <w:iCs/>
            <w:color w:val="0000FF"/>
            <w:sz w:val="24"/>
            <w:szCs w:val="24"/>
            <w:u w:val="single"/>
          </w:rPr>
          <w:t>USGS National Field Manual, Biological Indicators</w:t>
        </w:r>
      </w:hyperlink>
      <w:r w:rsidRPr="00332EF2">
        <w:rPr>
          <w:rFonts w:ascii="Verdana" w:eastAsia="Times New Roman" w:hAnsi="Verdana" w:cs="Times New Roman"/>
          <w:color w:val="000000"/>
          <w:sz w:val="24"/>
          <w:szCs w:val="24"/>
        </w:rPr>
        <w:t> </w:t>
      </w:r>
      <w:r w:rsidR="00624AEF">
        <w:rPr>
          <w:rFonts w:ascii="Verdana" w:eastAsia="Times New Roman" w:hAnsi="Verdana" w:cs="Times New Roman"/>
          <w:color w:val="000000"/>
          <w:sz w:val="24"/>
          <w:szCs w:val="24"/>
        </w:rPr>
        <w:t>[</w:t>
      </w:r>
      <w:r w:rsidR="00624AEF" w:rsidRPr="00624AEF">
        <w:rPr>
          <w:rFonts w:ascii="Verdana" w:eastAsia="Times New Roman" w:hAnsi="Verdana" w:cs="Times New Roman"/>
          <w:color w:val="000000"/>
          <w:sz w:val="24"/>
          <w:szCs w:val="24"/>
        </w:rPr>
        <w:t>https://water.usgs.gov/owq/FieldManual/Chapter7/index.html</w:t>
      </w:r>
      <w:r w:rsidR="00624AEF">
        <w:rPr>
          <w:rFonts w:ascii="Verdana" w:eastAsia="Times New Roman" w:hAnsi="Verdana" w:cs="Times New Roman"/>
          <w:color w:val="000000"/>
          <w:sz w:val="24"/>
          <w:szCs w:val="24"/>
        </w:rPr>
        <w:t xml:space="preserve">] </w:t>
      </w:r>
      <w:r w:rsidRPr="00332EF2">
        <w:rPr>
          <w:rFonts w:ascii="Verdana" w:eastAsia="Times New Roman" w:hAnsi="Verdana" w:cs="Times New Roman"/>
          <w:color w:val="000000"/>
          <w:sz w:val="24"/>
          <w:szCs w:val="24"/>
        </w:rPr>
        <w:t>for detailed instructions on sample collection, parts of which are included below. </w:t>
      </w:r>
    </w:p>
    <w:p w:rsidR="00023156" w:rsidRPr="00332EF2" w:rsidRDefault="00023156" w:rsidP="00332EF2">
      <w:pPr>
        <w:shd w:val="clear" w:color="auto" w:fill="FFFFFF"/>
        <w:spacing w:before="100" w:beforeAutospacing="1" w:after="100" w:afterAutospacing="1" w:line="240" w:lineRule="auto"/>
        <w:rPr>
          <w:rFonts w:ascii="Verdana" w:eastAsia="Times New Roman" w:hAnsi="Verdana" w:cs="Times New Roman"/>
          <w:color w:val="000000"/>
          <w:sz w:val="24"/>
          <w:szCs w:val="24"/>
        </w:rPr>
      </w:pPr>
    </w:p>
    <w:p w:rsidR="00332EF2" w:rsidRPr="00332EF2" w:rsidRDefault="00332EF2" w:rsidP="00332EF2">
      <w:pPr>
        <w:shd w:val="clear" w:color="auto" w:fill="FFFFFF"/>
        <w:spacing w:before="225" w:after="0" w:line="240" w:lineRule="auto"/>
        <w:outlineLvl w:val="1"/>
        <w:rPr>
          <w:rFonts w:ascii="Verdana" w:eastAsia="Times New Roman" w:hAnsi="Verdana" w:cs="Times New Roman"/>
          <w:b/>
          <w:bCs/>
          <w:color w:val="992255"/>
          <w:sz w:val="20"/>
          <w:szCs w:val="20"/>
        </w:rPr>
      </w:pPr>
      <w:r w:rsidRPr="00332EF2">
        <w:rPr>
          <w:rFonts w:ascii="Verdana" w:eastAsia="Times New Roman" w:hAnsi="Verdana" w:cs="Times New Roman"/>
          <w:b/>
          <w:bCs/>
          <w:color w:val="992255"/>
          <w:sz w:val="20"/>
          <w:szCs w:val="20"/>
        </w:rPr>
        <w:t>Preparations for the field</w:t>
      </w:r>
    </w:p>
    <w:p w:rsidR="00332EF2" w:rsidRDefault="00332EF2" w:rsidP="00332EF2">
      <w:pPr>
        <w:shd w:val="clear" w:color="auto" w:fill="FFFFFF"/>
        <w:spacing w:before="100" w:beforeAutospacing="1" w:after="100" w:afterAutospacing="1" w:line="240" w:lineRule="auto"/>
        <w:rPr>
          <w:rFonts w:ascii="Verdana" w:eastAsia="Times New Roman" w:hAnsi="Verdana" w:cs="Times New Roman"/>
          <w:color w:val="000000"/>
          <w:sz w:val="24"/>
          <w:szCs w:val="24"/>
        </w:rPr>
      </w:pPr>
      <w:proofErr w:type="gramStart"/>
      <w:r w:rsidRPr="00332EF2">
        <w:rPr>
          <w:rFonts w:ascii="Verdana" w:eastAsia="Times New Roman" w:hAnsi="Verdana" w:cs="Times New Roman"/>
          <w:color w:val="000000"/>
          <w:sz w:val="24"/>
          <w:szCs w:val="24"/>
          <w:u w:val="single"/>
        </w:rPr>
        <w:t>Equipment and supplies</w:t>
      </w:r>
      <w:r w:rsidRPr="00332EF2">
        <w:rPr>
          <w:rFonts w:ascii="Verdana" w:eastAsia="Times New Roman" w:hAnsi="Verdana" w:cs="Times New Roman"/>
          <w:color w:val="000000"/>
          <w:sz w:val="24"/>
          <w:szCs w:val="24"/>
        </w:rPr>
        <w:t>.</w:t>
      </w:r>
      <w:proofErr w:type="gramEnd"/>
      <w:r w:rsidRPr="00332EF2">
        <w:rPr>
          <w:rFonts w:ascii="Verdana" w:eastAsia="Times New Roman" w:hAnsi="Verdana" w:cs="Times New Roman"/>
          <w:color w:val="000000"/>
          <w:sz w:val="24"/>
          <w:szCs w:val="24"/>
        </w:rPr>
        <w:t>  Refer to the list of </w:t>
      </w:r>
      <w:hyperlink r:id="rId7" w:history="1">
        <w:r w:rsidRPr="00332EF2">
          <w:rPr>
            <w:rFonts w:ascii="Verdana" w:eastAsia="Times New Roman" w:hAnsi="Verdana" w:cs="Times New Roman"/>
            <w:i/>
            <w:iCs/>
            <w:color w:val="0000FF"/>
            <w:sz w:val="24"/>
            <w:szCs w:val="24"/>
            <w:u w:val="single"/>
          </w:rPr>
          <w:t>equipment and supplies</w:t>
        </w:r>
      </w:hyperlink>
      <w:r w:rsidR="00624AEF">
        <w:rPr>
          <w:rFonts w:ascii="Verdana" w:eastAsia="Times New Roman" w:hAnsi="Verdana" w:cs="Times New Roman"/>
          <w:color w:val="000000"/>
          <w:sz w:val="24"/>
          <w:szCs w:val="24"/>
        </w:rPr>
        <w:t xml:space="preserve"> [Equipment and supplies_2017.xlsx].</w:t>
      </w:r>
      <w:r w:rsidRPr="00332EF2">
        <w:rPr>
          <w:rFonts w:ascii="Verdana" w:eastAsia="Times New Roman" w:hAnsi="Verdana" w:cs="Times New Roman"/>
          <w:color w:val="000000"/>
          <w:sz w:val="24"/>
          <w:szCs w:val="24"/>
        </w:rPr>
        <w:t>  Every site will need a sterile 3-L bottle, a sterile 1-L bottle, sterile deionized water, and alcohol reagent</w:t>
      </w:r>
      <w:r w:rsidR="00023156">
        <w:rPr>
          <w:rFonts w:ascii="Verdana" w:eastAsia="Times New Roman" w:hAnsi="Verdana" w:cs="Times New Roman"/>
          <w:color w:val="000000"/>
          <w:sz w:val="24"/>
          <w:szCs w:val="24"/>
        </w:rPr>
        <w:t xml:space="preserve"> in a </w:t>
      </w:r>
      <w:r w:rsidR="00023156">
        <w:rPr>
          <w:rFonts w:ascii="Verdana" w:eastAsia="Times New Roman" w:hAnsi="Verdana" w:cs="Times New Roman"/>
          <w:color w:val="000000"/>
          <w:sz w:val="24"/>
          <w:szCs w:val="24"/>
        </w:rPr>
        <w:lastRenderedPageBreak/>
        <w:t>spray bottle</w:t>
      </w:r>
      <w:r w:rsidRPr="00332EF2">
        <w:rPr>
          <w:rFonts w:ascii="Verdana" w:eastAsia="Times New Roman" w:hAnsi="Verdana" w:cs="Times New Roman"/>
          <w:color w:val="000000"/>
          <w:sz w:val="24"/>
          <w:szCs w:val="24"/>
        </w:rPr>
        <w:t xml:space="preserve"> (for sterilizing spigots). </w:t>
      </w:r>
      <w:r w:rsidR="00D33478">
        <w:rPr>
          <w:rFonts w:ascii="Verdana" w:eastAsia="Times New Roman" w:hAnsi="Verdana" w:cs="Times New Roman"/>
          <w:color w:val="000000"/>
          <w:sz w:val="24"/>
          <w:szCs w:val="24"/>
        </w:rPr>
        <w:t>Every network will need at least one bottle of sterile buffered water for the field blank.</w:t>
      </w:r>
      <w:r w:rsidRPr="00332EF2">
        <w:rPr>
          <w:rFonts w:ascii="Verdana" w:eastAsia="Times New Roman" w:hAnsi="Verdana" w:cs="Times New Roman"/>
          <w:color w:val="000000"/>
          <w:sz w:val="24"/>
          <w:szCs w:val="24"/>
        </w:rPr>
        <w:t xml:space="preserve"> </w:t>
      </w:r>
      <w:r w:rsidR="004D5745">
        <w:rPr>
          <w:rFonts w:ascii="Verdana" w:eastAsia="Times New Roman" w:hAnsi="Verdana" w:cs="Times New Roman"/>
          <w:color w:val="000000"/>
          <w:sz w:val="24"/>
          <w:szCs w:val="24"/>
        </w:rPr>
        <w:t>T</w:t>
      </w:r>
      <w:r w:rsidRPr="00332EF2">
        <w:rPr>
          <w:rFonts w:ascii="Verdana" w:eastAsia="Times New Roman" w:hAnsi="Verdana" w:cs="Times New Roman"/>
          <w:color w:val="000000"/>
          <w:sz w:val="24"/>
          <w:szCs w:val="24"/>
        </w:rPr>
        <w:t xml:space="preserve">he OWML </w:t>
      </w:r>
      <w:r w:rsidR="004D5745">
        <w:rPr>
          <w:rFonts w:ascii="Verdana" w:eastAsia="Times New Roman" w:hAnsi="Verdana" w:cs="Times New Roman"/>
          <w:color w:val="000000"/>
          <w:sz w:val="24"/>
          <w:szCs w:val="24"/>
        </w:rPr>
        <w:t>will</w:t>
      </w:r>
      <w:r w:rsidR="004D5745" w:rsidRPr="00332EF2">
        <w:rPr>
          <w:rFonts w:ascii="Verdana" w:eastAsia="Times New Roman" w:hAnsi="Verdana" w:cs="Times New Roman"/>
          <w:color w:val="000000"/>
          <w:sz w:val="24"/>
          <w:szCs w:val="24"/>
        </w:rPr>
        <w:t xml:space="preserve"> </w:t>
      </w:r>
      <w:r w:rsidRPr="00332EF2">
        <w:rPr>
          <w:rFonts w:ascii="Verdana" w:eastAsia="Times New Roman" w:hAnsi="Verdana" w:cs="Times New Roman"/>
          <w:color w:val="000000"/>
          <w:sz w:val="24"/>
          <w:szCs w:val="24"/>
        </w:rPr>
        <w:t xml:space="preserve">clean and sterilize </w:t>
      </w:r>
      <w:r w:rsidR="004D5745">
        <w:rPr>
          <w:rFonts w:ascii="Verdana" w:eastAsia="Times New Roman" w:hAnsi="Verdana" w:cs="Times New Roman"/>
          <w:color w:val="000000"/>
          <w:sz w:val="24"/>
          <w:szCs w:val="24"/>
        </w:rPr>
        <w:t xml:space="preserve">all sample </w:t>
      </w:r>
      <w:r w:rsidRPr="00332EF2">
        <w:rPr>
          <w:rFonts w:ascii="Verdana" w:eastAsia="Times New Roman" w:hAnsi="Verdana" w:cs="Times New Roman"/>
          <w:color w:val="000000"/>
          <w:sz w:val="24"/>
          <w:szCs w:val="24"/>
        </w:rPr>
        <w:t xml:space="preserve">bottles and prepare sterile deionized water </w:t>
      </w:r>
      <w:r w:rsidR="00D33478">
        <w:rPr>
          <w:rFonts w:ascii="Verdana" w:eastAsia="Times New Roman" w:hAnsi="Verdana" w:cs="Times New Roman"/>
          <w:color w:val="000000"/>
          <w:sz w:val="24"/>
          <w:szCs w:val="24"/>
        </w:rPr>
        <w:t xml:space="preserve">and sterile buffered water </w:t>
      </w:r>
      <w:r w:rsidRPr="00332EF2">
        <w:rPr>
          <w:rFonts w:ascii="Verdana" w:eastAsia="Times New Roman" w:hAnsi="Verdana" w:cs="Times New Roman"/>
          <w:color w:val="000000"/>
          <w:sz w:val="24"/>
          <w:szCs w:val="24"/>
        </w:rPr>
        <w:t xml:space="preserve">for you. Contact </w:t>
      </w:r>
      <w:r w:rsidR="00044C38">
        <w:rPr>
          <w:rFonts w:ascii="Verdana" w:eastAsia="Times New Roman" w:hAnsi="Verdana" w:cs="Times New Roman"/>
          <w:color w:val="000000"/>
          <w:sz w:val="24"/>
          <w:szCs w:val="24"/>
        </w:rPr>
        <w:t>the OWML</w:t>
      </w:r>
      <w:r w:rsidRPr="00332EF2">
        <w:rPr>
          <w:rFonts w:ascii="Verdana" w:eastAsia="Times New Roman" w:hAnsi="Verdana" w:cs="Times New Roman"/>
          <w:color w:val="000000"/>
          <w:sz w:val="24"/>
          <w:szCs w:val="24"/>
        </w:rPr>
        <w:t xml:space="preserve"> (</w:t>
      </w:r>
      <w:hyperlink r:id="rId8" w:history="1">
        <w:r w:rsidR="00044C38" w:rsidRPr="00917A60">
          <w:rPr>
            <w:rStyle w:val="Hyperlink"/>
            <w:rFonts w:ascii="Verdana" w:eastAsia="Times New Roman" w:hAnsi="Verdana" w:cs="Times New Roman"/>
            <w:sz w:val="24"/>
            <w:szCs w:val="24"/>
          </w:rPr>
          <w:t>GS-W-OHCLB_OWML@usgs.gov</w:t>
        </w:r>
      </w:hyperlink>
      <w:r w:rsidR="00044C38">
        <w:rPr>
          <w:rFonts w:ascii="Verdana" w:eastAsia="Times New Roman" w:hAnsi="Verdana" w:cs="Times New Roman"/>
          <w:color w:val="000000"/>
          <w:sz w:val="24"/>
          <w:szCs w:val="24"/>
        </w:rPr>
        <w:t xml:space="preserve">) </w:t>
      </w:r>
      <w:r w:rsidR="00023156">
        <w:rPr>
          <w:rFonts w:ascii="Verdana" w:eastAsia="Times New Roman" w:hAnsi="Verdana" w:cs="Times New Roman"/>
          <w:color w:val="000000"/>
          <w:sz w:val="24"/>
          <w:szCs w:val="24"/>
        </w:rPr>
        <w:t>to</w:t>
      </w:r>
      <w:r w:rsidRPr="00332EF2">
        <w:rPr>
          <w:rFonts w:ascii="Verdana" w:eastAsia="Times New Roman" w:hAnsi="Verdana" w:cs="Times New Roman"/>
          <w:color w:val="000000"/>
          <w:sz w:val="24"/>
          <w:szCs w:val="24"/>
        </w:rPr>
        <w:t xml:space="preserve"> </w:t>
      </w:r>
      <w:r w:rsidR="00044C38">
        <w:rPr>
          <w:rFonts w:ascii="Verdana" w:eastAsia="Times New Roman" w:hAnsi="Verdana" w:cs="Times New Roman"/>
          <w:color w:val="000000"/>
          <w:sz w:val="24"/>
          <w:szCs w:val="24"/>
        </w:rPr>
        <w:t>schedule</w:t>
      </w:r>
      <w:r w:rsidRPr="00332EF2">
        <w:rPr>
          <w:rFonts w:ascii="Verdana" w:eastAsia="Times New Roman" w:hAnsi="Verdana" w:cs="Times New Roman"/>
          <w:color w:val="000000"/>
          <w:sz w:val="24"/>
          <w:szCs w:val="24"/>
        </w:rPr>
        <w:t xml:space="preserve"> this.</w:t>
      </w:r>
    </w:p>
    <w:p w:rsidR="00BA7341" w:rsidRDefault="00BA7341" w:rsidP="00332EF2">
      <w:pPr>
        <w:shd w:val="clear" w:color="auto" w:fill="FFFFFF"/>
        <w:spacing w:before="100" w:beforeAutospacing="1" w:after="100" w:afterAutospacing="1"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Clean, sterile sample bottles from the OWML will have autoclave tape (with dark diagonal lines) on them and will be bagged separately. Leave bottles in the bags until sample collection at the site.</w:t>
      </w:r>
    </w:p>
    <w:p w:rsidR="00D33478" w:rsidRDefault="00BA7341" w:rsidP="00332EF2">
      <w:pPr>
        <w:shd w:val="clear" w:color="auto" w:fill="FFFFFF"/>
        <w:spacing w:before="100" w:beforeAutospacing="1" w:after="100" w:afterAutospacing="1" w:line="240" w:lineRule="auto"/>
        <w:rPr>
          <w:rFonts w:ascii="Verdana" w:eastAsia="Times New Roman" w:hAnsi="Verdana" w:cs="Times New Roman"/>
          <w:i/>
          <w:color w:val="000000"/>
          <w:sz w:val="24"/>
          <w:szCs w:val="24"/>
        </w:rPr>
      </w:pPr>
      <w:r>
        <w:rPr>
          <w:rFonts w:ascii="Verdana" w:eastAsia="Times New Roman" w:hAnsi="Verdana" w:cs="Times New Roman"/>
          <w:color w:val="000000"/>
          <w:sz w:val="24"/>
          <w:szCs w:val="24"/>
        </w:rPr>
        <w:t xml:space="preserve">Sterile DI water will come in 500-mL bottles and will have autoclave tape, a label with the lot number and expiration date, and </w:t>
      </w:r>
      <w:proofErr w:type="spellStart"/>
      <w:r>
        <w:rPr>
          <w:rFonts w:ascii="Verdana" w:eastAsia="Times New Roman" w:hAnsi="Verdana" w:cs="Times New Roman"/>
          <w:color w:val="000000"/>
          <w:sz w:val="24"/>
          <w:szCs w:val="24"/>
        </w:rPr>
        <w:t>parafilm</w:t>
      </w:r>
      <w:proofErr w:type="spellEnd"/>
      <w:r>
        <w:rPr>
          <w:rFonts w:ascii="Verdana" w:eastAsia="Times New Roman" w:hAnsi="Verdana" w:cs="Times New Roman"/>
          <w:color w:val="000000"/>
          <w:sz w:val="24"/>
          <w:szCs w:val="24"/>
        </w:rPr>
        <w:t xml:space="preserve"> around the lid. </w:t>
      </w:r>
      <w:r w:rsidR="00292706">
        <w:rPr>
          <w:rFonts w:ascii="Verdana" w:eastAsia="Times New Roman" w:hAnsi="Verdana" w:cs="Times New Roman"/>
          <w:color w:val="000000"/>
          <w:sz w:val="24"/>
          <w:szCs w:val="24"/>
        </w:rPr>
        <w:t xml:space="preserve">Once opened, the bottle of sterile DI water must be stored in the refrigerator and used within 24 hours. </w:t>
      </w:r>
      <w:r w:rsidRPr="00BA7341">
        <w:rPr>
          <w:rFonts w:ascii="Verdana" w:eastAsia="Times New Roman" w:hAnsi="Verdana" w:cs="Times New Roman"/>
          <w:i/>
          <w:color w:val="000000"/>
          <w:sz w:val="24"/>
          <w:szCs w:val="24"/>
        </w:rPr>
        <w:t>Note: Please return empty bottles to the OWML at the end of sampling.</w:t>
      </w:r>
    </w:p>
    <w:p w:rsidR="00BA7341" w:rsidRDefault="00D33478" w:rsidP="00332EF2">
      <w:pPr>
        <w:shd w:val="clear" w:color="auto" w:fill="FFFFFF"/>
        <w:spacing w:before="100" w:beforeAutospacing="1" w:after="100" w:afterAutospacing="1" w:line="240" w:lineRule="auto"/>
        <w:rPr>
          <w:rFonts w:ascii="Verdana" w:eastAsia="Times New Roman" w:hAnsi="Verdana" w:cs="Times New Roman"/>
          <w:i/>
          <w:color w:val="000000"/>
          <w:sz w:val="24"/>
          <w:szCs w:val="24"/>
        </w:rPr>
      </w:pPr>
      <w:r>
        <w:rPr>
          <w:rFonts w:ascii="Verdana" w:eastAsia="Times New Roman" w:hAnsi="Verdana" w:cs="Times New Roman"/>
          <w:color w:val="000000"/>
          <w:sz w:val="24"/>
          <w:szCs w:val="24"/>
        </w:rPr>
        <w:t xml:space="preserve">Sterile buffered water for the field blank will come in a 3-L bottle. It will have autoclave tape, a label with lot number and expiration date, and </w:t>
      </w:r>
      <w:proofErr w:type="spellStart"/>
      <w:r>
        <w:rPr>
          <w:rFonts w:ascii="Verdana" w:eastAsia="Times New Roman" w:hAnsi="Verdana" w:cs="Times New Roman"/>
          <w:color w:val="000000"/>
          <w:sz w:val="24"/>
          <w:szCs w:val="24"/>
        </w:rPr>
        <w:t>parafilm</w:t>
      </w:r>
      <w:proofErr w:type="spellEnd"/>
      <w:r>
        <w:rPr>
          <w:rFonts w:ascii="Verdana" w:eastAsia="Times New Roman" w:hAnsi="Verdana" w:cs="Times New Roman"/>
          <w:color w:val="000000"/>
          <w:sz w:val="24"/>
          <w:szCs w:val="24"/>
        </w:rPr>
        <w:t xml:space="preserve"> around the lid. The OWML will send a separate blank chain-of-custody form with each blank.</w:t>
      </w:r>
      <w:r w:rsidR="00BA7341" w:rsidRPr="00BA7341">
        <w:rPr>
          <w:rFonts w:ascii="Verdana" w:eastAsia="Times New Roman" w:hAnsi="Verdana" w:cs="Times New Roman"/>
          <w:i/>
          <w:color w:val="000000"/>
          <w:sz w:val="24"/>
          <w:szCs w:val="24"/>
        </w:rPr>
        <w:t xml:space="preserve"> </w:t>
      </w:r>
    </w:p>
    <w:p w:rsidR="00D33478" w:rsidRDefault="00D33478" w:rsidP="00D33478">
      <w:pPr>
        <w:shd w:val="clear" w:color="auto" w:fill="FFFFFF"/>
        <w:spacing w:after="0" w:line="240" w:lineRule="auto"/>
        <w:contextualSpacing/>
        <w:rPr>
          <w:rFonts w:ascii="Verdana" w:eastAsia="Times New Roman" w:hAnsi="Verdana" w:cs="Times New Roman"/>
          <w:color w:val="000000"/>
          <w:sz w:val="24"/>
          <w:szCs w:val="24"/>
        </w:rPr>
      </w:pPr>
      <w:proofErr w:type="gramStart"/>
      <w:r w:rsidRPr="008F5582">
        <w:rPr>
          <w:rFonts w:ascii="Verdana" w:eastAsia="Times New Roman" w:hAnsi="Verdana" w:cs="Times New Roman"/>
          <w:color w:val="000000"/>
          <w:sz w:val="24"/>
          <w:szCs w:val="24"/>
          <w:u w:val="single"/>
        </w:rPr>
        <w:t>Forms and scheduling</w:t>
      </w:r>
      <w:r>
        <w:rPr>
          <w:rFonts w:ascii="Verdana" w:eastAsia="Times New Roman" w:hAnsi="Verdana" w:cs="Times New Roman"/>
          <w:color w:val="000000"/>
          <w:sz w:val="24"/>
          <w:szCs w:val="24"/>
        </w:rPr>
        <w:t>.</w:t>
      </w:r>
      <w:proofErr w:type="gramEnd"/>
      <w:r>
        <w:rPr>
          <w:rFonts w:ascii="Verdana" w:eastAsia="Times New Roman" w:hAnsi="Verdana" w:cs="Times New Roman"/>
          <w:color w:val="000000"/>
          <w:sz w:val="24"/>
          <w:szCs w:val="24"/>
        </w:rPr>
        <w:t xml:space="preserve"> Obtain the OWML</w:t>
      </w:r>
      <w:r w:rsidRPr="00332EF2">
        <w:rPr>
          <w:rFonts w:ascii="Verdana" w:eastAsia="Times New Roman" w:hAnsi="Verdana" w:cs="Times New Roman"/>
          <w:color w:val="000000"/>
          <w:sz w:val="24"/>
          <w:szCs w:val="24"/>
        </w:rPr>
        <w:t> </w:t>
      </w:r>
      <w:hyperlink r:id="rId9" w:history="1">
        <w:r>
          <w:rPr>
            <w:rFonts w:ascii="Verdana" w:eastAsia="Times New Roman" w:hAnsi="Verdana" w:cs="Times New Roman"/>
            <w:i/>
            <w:iCs/>
            <w:color w:val="0000FF"/>
            <w:sz w:val="24"/>
            <w:szCs w:val="24"/>
            <w:u w:val="single"/>
          </w:rPr>
          <w:t>Analytical S</w:t>
        </w:r>
        <w:r w:rsidRPr="00332EF2">
          <w:rPr>
            <w:rFonts w:ascii="Verdana" w:eastAsia="Times New Roman" w:hAnsi="Verdana" w:cs="Times New Roman"/>
            <w:i/>
            <w:iCs/>
            <w:color w:val="0000FF"/>
            <w:sz w:val="24"/>
            <w:szCs w:val="24"/>
            <w:u w:val="single"/>
          </w:rPr>
          <w:t>ervice Request Form</w:t>
        </w:r>
      </w:hyperlink>
      <w:r w:rsidR="00624AEF">
        <w:rPr>
          <w:rFonts w:ascii="Verdana" w:eastAsia="Times New Roman" w:hAnsi="Verdana" w:cs="Times New Roman"/>
          <w:color w:val="000000"/>
          <w:sz w:val="24"/>
          <w:szCs w:val="24"/>
        </w:rPr>
        <w:t xml:space="preserve"> [Appendix B3_analytical services request form.docx]</w:t>
      </w:r>
      <w:r w:rsidRPr="00332EF2">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and check </w:t>
      </w:r>
      <w:r w:rsidRPr="00332EF2">
        <w:rPr>
          <w:rFonts w:ascii="Verdana" w:eastAsia="Times New Roman" w:hAnsi="Verdana" w:cs="Times New Roman"/>
          <w:color w:val="000000"/>
          <w:sz w:val="24"/>
          <w:szCs w:val="24"/>
        </w:rPr>
        <w:t>the following analyses</w:t>
      </w:r>
      <w:r>
        <w:rPr>
          <w:rFonts w:ascii="Verdana" w:eastAsia="Times New Roman" w:hAnsi="Verdana" w:cs="Times New Roman"/>
          <w:color w:val="000000"/>
          <w:sz w:val="24"/>
          <w:szCs w:val="24"/>
        </w:rPr>
        <w:t xml:space="preserve">: </w:t>
      </w:r>
    </w:p>
    <w:p w:rsidR="00D33478" w:rsidRPr="00161EFC" w:rsidRDefault="00D33478" w:rsidP="00D33478">
      <w:pPr>
        <w:pStyle w:val="ListParagraph"/>
        <w:numPr>
          <w:ilvl w:val="0"/>
          <w:numId w:val="6"/>
        </w:numPr>
        <w:shd w:val="clear" w:color="auto" w:fill="FFFFFF"/>
        <w:spacing w:after="0" w:line="240" w:lineRule="auto"/>
        <w:rPr>
          <w:rFonts w:ascii="Verdana" w:eastAsia="Times New Roman" w:hAnsi="Verdana" w:cs="Times New Roman"/>
          <w:color w:val="000000"/>
          <w:sz w:val="24"/>
          <w:szCs w:val="24"/>
        </w:rPr>
      </w:pPr>
      <w:proofErr w:type="spellStart"/>
      <w:r w:rsidRPr="00161EFC">
        <w:rPr>
          <w:rFonts w:ascii="Verdana" w:eastAsia="Times New Roman" w:hAnsi="Verdana" w:cs="Times New Roman"/>
          <w:color w:val="000000"/>
          <w:sz w:val="24"/>
          <w:szCs w:val="24"/>
        </w:rPr>
        <w:t>Coliphage</w:t>
      </w:r>
      <w:proofErr w:type="spellEnd"/>
      <w:r w:rsidRPr="00161EFC">
        <w:rPr>
          <w:rFonts w:ascii="Verdana" w:eastAsia="Times New Roman" w:hAnsi="Verdana" w:cs="Times New Roman"/>
          <w:color w:val="000000"/>
          <w:sz w:val="24"/>
          <w:szCs w:val="24"/>
        </w:rPr>
        <w:t>: enrichment, presence/absence, Method 1601</w:t>
      </w:r>
    </w:p>
    <w:p w:rsidR="00D33478" w:rsidRPr="00161EFC" w:rsidRDefault="00D33478" w:rsidP="00D33478">
      <w:pPr>
        <w:pStyle w:val="ListParagraph"/>
        <w:numPr>
          <w:ilvl w:val="0"/>
          <w:numId w:val="6"/>
        </w:numPr>
        <w:shd w:val="clear" w:color="auto" w:fill="FFFFFF"/>
        <w:spacing w:after="0" w:line="240" w:lineRule="auto"/>
        <w:rPr>
          <w:rFonts w:ascii="Verdana" w:eastAsia="Times New Roman" w:hAnsi="Verdana" w:cs="Times New Roman"/>
          <w:color w:val="000000"/>
          <w:sz w:val="24"/>
          <w:szCs w:val="24"/>
        </w:rPr>
      </w:pPr>
      <w:r w:rsidRPr="00161EFC">
        <w:rPr>
          <w:rFonts w:ascii="Verdana" w:eastAsia="Times New Roman" w:hAnsi="Verdana" w:cs="Times New Roman"/>
          <w:i/>
          <w:iCs/>
          <w:color w:val="000000"/>
          <w:sz w:val="24"/>
          <w:szCs w:val="24"/>
        </w:rPr>
        <w:t>E. coli</w:t>
      </w:r>
      <w:r w:rsidRPr="00161EFC">
        <w:rPr>
          <w:rFonts w:ascii="Verdana" w:eastAsia="Times New Roman" w:hAnsi="Verdana" w:cs="Times New Roman"/>
          <w:color w:val="000000"/>
          <w:sz w:val="24"/>
          <w:szCs w:val="24"/>
        </w:rPr>
        <w:t xml:space="preserve"> and total coliforms: Colilert </w:t>
      </w:r>
      <w:proofErr w:type="spellStart"/>
      <w:r w:rsidRPr="00161EFC">
        <w:rPr>
          <w:rFonts w:ascii="Verdana" w:eastAsia="Times New Roman" w:hAnsi="Verdana" w:cs="Times New Roman"/>
          <w:color w:val="000000"/>
          <w:sz w:val="24"/>
          <w:szCs w:val="24"/>
        </w:rPr>
        <w:t>QuantiTray</w:t>
      </w:r>
      <w:proofErr w:type="spellEnd"/>
      <w:r w:rsidRPr="00161EFC">
        <w:rPr>
          <w:rFonts w:ascii="Verdana" w:eastAsia="Times New Roman" w:hAnsi="Verdana" w:cs="Times New Roman"/>
          <w:color w:val="000000"/>
          <w:sz w:val="24"/>
          <w:szCs w:val="24"/>
        </w:rPr>
        <w:t xml:space="preserve"> 2000</w:t>
      </w:r>
    </w:p>
    <w:p w:rsidR="00D33478" w:rsidRDefault="00D33478" w:rsidP="00D33478">
      <w:pPr>
        <w:pStyle w:val="ListParagraph"/>
        <w:numPr>
          <w:ilvl w:val="0"/>
          <w:numId w:val="6"/>
        </w:numPr>
        <w:shd w:val="clear" w:color="auto" w:fill="FFFFFF"/>
        <w:spacing w:after="0" w:line="240" w:lineRule="auto"/>
        <w:rPr>
          <w:rFonts w:ascii="Verdana" w:eastAsia="Times New Roman" w:hAnsi="Verdana" w:cs="Times New Roman"/>
          <w:color w:val="000000"/>
          <w:sz w:val="24"/>
          <w:szCs w:val="24"/>
        </w:rPr>
      </w:pPr>
      <w:r w:rsidRPr="00161EFC">
        <w:rPr>
          <w:rFonts w:ascii="Verdana" w:eastAsia="Times New Roman" w:hAnsi="Verdana" w:cs="Times New Roman"/>
          <w:color w:val="000000"/>
          <w:sz w:val="24"/>
          <w:szCs w:val="24"/>
        </w:rPr>
        <w:t xml:space="preserve">Enterococci by </w:t>
      </w:r>
      <w:proofErr w:type="spellStart"/>
      <w:r w:rsidRPr="00161EFC">
        <w:rPr>
          <w:rFonts w:ascii="Verdana" w:eastAsia="Times New Roman" w:hAnsi="Verdana" w:cs="Times New Roman"/>
          <w:color w:val="000000"/>
          <w:sz w:val="24"/>
          <w:szCs w:val="24"/>
        </w:rPr>
        <w:t>mEI</w:t>
      </w:r>
      <w:proofErr w:type="spellEnd"/>
    </w:p>
    <w:p w:rsidR="00D33478" w:rsidRDefault="00D33478" w:rsidP="00D33478">
      <w:pPr>
        <w:pStyle w:val="ListParagraph"/>
        <w:numPr>
          <w:ilvl w:val="0"/>
          <w:numId w:val="6"/>
        </w:numPr>
        <w:shd w:val="clear" w:color="auto" w:fill="FFFFFF"/>
        <w:spacing w:after="0" w:line="240" w:lineRule="auto"/>
        <w:rPr>
          <w:rFonts w:ascii="Verdana" w:eastAsia="Times New Roman" w:hAnsi="Verdana" w:cs="Times New Roman"/>
          <w:color w:val="000000"/>
          <w:sz w:val="24"/>
          <w:szCs w:val="24"/>
        </w:rPr>
      </w:pPr>
      <w:r w:rsidRPr="00D33478">
        <w:rPr>
          <w:rFonts w:ascii="Verdana" w:eastAsia="Times New Roman" w:hAnsi="Verdana" w:cs="Times New Roman"/>
          <w:color w:val="000000"/>
          <w:sz w:val="24"/>
          <w:szCs w:val="24"/>
        </w:rPr>
        <w:t xml:space="preserve">Aerobic endospores (NA + </w:t>
      </w:r>
      <w:proofErr w:type="spellStart"/>
      <w:r w:rsidRPr="00D33478">
        <w:rPr>
          <w:rFonts w:ascii="Verdana" w:eastAsia="Times New Roman" w:hAnsi="Verdana" w:cs="Times New Roman"/>
          <w:color w:val="000000"/>
          <w:sz w:val="24"/>
          <w:szCs w:val="24"/>
        </w:rPr>
        <w:t>TBl</w:t>
      </w:r>
      <w:proofErr w:type="spellEnd"/>
      <w:r w:rsidRPr="00D33478">
        <w:rPr>
          <w:rFonts w:ascii="Verdana" w:eastAsia="Times New Roman" w:hAnsi="Verdana" w:cs="Times New Roman"/>
          <w:color w:val="000000"/>
          <w:sz w:val="24"/>
          <w:szCs w:val="24"/>
        </w:rPr>
        <w:t>) – only on a subset of samples determined by PAA</w:t>
      </w:r>
    </w:p>
    <w:p w:rsidR="00D33478" w:rsidRDefault="00D33478" w:rsidP="00D33478">
      <w:pPr>
        <w:pStyle w:val="ListParagraph"/>
        <w:shd w:val="clear" w:color="auto" w:fill="FFFFFF"/>
        <w:spacing w:after="0" w:line="240" w:lineRule="auto"/>
        <w:rPr>
          <w:rFonts w:ascii="Verdana" w:eastAsia="Times New Roman" w:hAnsi="Verdana" w:cs="Times New Roman"/>
          <w:color w:val="000000"/>
          <w:sz w:val="24"/>
          <w:szCs w:val="24"/>
        </w:rPr>
      </w:pPr>
    </w:p>
    <w:p w:rsidR="00D33478" w:rsidRDefault="00D33478" w:rsidP="008F5582">
      <w:pPr>
        <w:shd w:val="clear" w:color="auto" w:fill="FFFFFF"/>
        <w:spacing w:before="100" w:beforeAutospacing="1" w:after="0" w:line="240" w:lineRule="auto"/>
        <w:rPr>
          <w:rFonts w:ascii="Verdana" w:eastAsia="Times New Roman" w:hAnsi="Verdana" w:cs="Times New Roman"/>
          <w:color w:val="000000"/>
          <w:sz w:val="24"/>
          <w:szCs w:val="24"/>
        </w:rPr>
      </w:pPr>
      <w:r w:rsidRPr="00D33478">
        <w:rPr>
          <w:rFonts w:ascii="Verdana" w:eastAsia="Times New Roman" w:hAnsi="Verdana" w:cs="Times New Roman"/>
          <w:color w:val="000000"/>
          <w:sz w:val="24"/>
          <w:szCs w:val="24"/>
        </w:rPr>
        <w:t xml:space="preserve">Be sure to </w:t>
      </w:r>
      <w:r>
        <w:rPr>
          <w:rFonts w:ascii="Verdana" w:eastAsia="Times New Roman" w:hAnsi="Verdana" w:cs="Times New Roman"/>
          <w:color w:val="000000"/>
          <w:sz w:val="24"/>
          <w:szCs w:val="24"/>
        </w:rPr>
        <w:t xml:space="preserve">contact the OWML initially with </w:t>
      </w:r>
      <w:r w:rsidR="0067557C">
        <w:rPr>
          <w:rFonts w:ascii="Verdana" w:eastAsia="Times New Roman" w:hAnsi="Verdana" w:cs="Times New Roman"/>
          <w:color w:val="000000"/>
          <w:sz w:val="24"/>
          <w:szCs w:val="24"/>
        </w:rPr>
        <w:t xml:space="preserve">an estimated schedule and then provide the laboratory </w:t>
      </w:r>
      <w:r w:rsidRPr="00D33478">
        <w:rPr>
          <w:rFonts w:ascii="Verdana" w:eastAsia="Times New Roman" w:hAnsi="Verdana" w:cs="Times New Roman"/>
          <w:color w:val="000000"/>
          <w:sz w:val="24"/>
          <w:szCs w:val="24"/>
        </w:rPr>
        <w:t xml:space="preserve">at </w:t>
      </w:r>
      <w:r w:rsidR="0067557C">
        <w:rPr>
          <w:rFonts w:ascii="Verdana" w:eastAsia="Times New Roman" w:hAnsi="Verdana" w:cs="Times New Roman"/>
          <w:color w:val="000000"/>
          <w:sz w:val="24"/>
          <w:szCs w:val="24"/>
        </w:rPr>
        <w:t>least 2-days advance notice when</w:t>
      </w:r>
      <w:r w:rsidRPr="00D33478">
        <w:rPr>
          <w:rFonts w:ascii="Verdana" w:eastAsia="Times New Roman" w:hAnsi="Verdana" w:cs="Times New Roman"/>
          <w:color w:val="000000"/>
          <w:sz w:val="24"/>
          <w:szCs w:val="24"/>
        </w:rPr>
        <w:t xml:space="preserve"> you are sending samples (a one week notice is even better)</w:t>
      </w:r>
      <w:r w:rsidR="0067557C">
        <w:rPr>
          <w:rFonts w:ascii="Verdana" w:eastAsia="Times New Roman" w:hAnsi="Verdana" w:cs="Times New Roman"/>
          <w:color w:val="000000"/>
          <w:sz w:val="24"/>
          <w:szCs w:val="24"/>
        </w:rPr>
        <w:t>.</w:t>
      </w:r>
    </w:p>
    <w:p w:rsidR="00D33478" w:rsidRPr="00D33478" w:rsidRDefault="0067557C" w:rsidP="008F5582">
      <w:pPr>
        <w:shd w:val="clear" w:color="auto" w:fill="FFFFFF"/>
        <w:spacing w:before="100" w:beforeAutospacing="1" w:after="0" w:line="240" w:lineRule="auto"/>
        <w:rPr>
          <w:rFonts w:ascii="Verdana" w:eastAsia="Times New Roman" w:hAnsi="Verdana" w:cs="Times New Roman"/>
          <w:color w:val="000000"/>
          <w:sz w:val="24"/>
          <w:szCs w:val="24"/>
        </w:rPr>
      </w:pPr>
      <w:hyperlink r:id="rId10" w:history="1">
        <w:r w:rsidR="00D33478" w:rsidRPr="00D33478">
          <w:rPr>
            <w:rStyle w:val="Hyperlink"/>
            <w:rFonts w:ascii="Verdana" w:eastAsia="Times New Roman" w:hAnsi="Verdana" w:cs="Times New Roman"/>
            <w:sz w:val="24"/>
            <w:szCs w:val="24"/>
          </w:rPr>
          <w:t>GS-W-OHCLB_OWML@usgs.gov</w:t>
        </w:r>
      </w:hyperlink>
      <w:bookmarkStart w:id="0" w:name="_GoBack"/>
      <w:bookmarkEnd w:id="0"/>
    </w:p>
    <w:p w:rsidR="00D33478" w:rsidRPr="00D33478" w:rsidRDefault="00D33478" w:rsidP="00D33478">
      <w:pPr>
        <w:shd w:val="clear" w:color="auto" w:fill="FFFFFF"/>
        <w:spacing w:after="0" w:line="240" w:lineRule="auto"/>
        <w:rPr>
          <w:rFonts w:ascii="Verdana" w:eastAsia="Times New Roman" w:hAnsi="Verdana" w:cs="Times New Roman"/>
          <w:color w:val="000000"/>
          <w:sz w:val="24"/>
          <w:szCs w:val="24"/>
        </w:rPr>
      </w:pPr>
    </w:p>
    <w:p w:rsidR="00332EF2" w:rsidRPr="00332EF2" w:rsidRDefault="00332EF2" w:rsidP="00332EF2">
      <w:pPr>
        <w:shd w:val="clear" w:color="auto" w:fill="FFFFFF"/>
        <w:spacing w:before="225" w:after="0" w:line="240" w:lineRule="auto"/>
        <w:outlineLvl w:val="1"/>
        <w:rPr>
          <w:rFonts w:ascii="Verdana" w:eastAsia="Times New Roman" w:hAnsi="Verdana" w:cs="Times New Roman"/>
          <w:b/>
          <w:bCs/>
          <w:color w:val="992255"/>
          <w:sz w:val="20"/>
          <w:szCs w:val="20"/>
        </w:rPr>
      </w:pPr>
      <w:r w:rsidRPr="00332EF2">
        <w:rPr>
          <w:rFonts w:ascii="Verdana" w:eastAsia="Times New Roman" w:hAnsi="Verdana" w:cs="Times New Roman"/>
          <w:b/>
          <w:bCs/>
          <w:color w:val="992255"/>
          <w:sz w:val="20"/>
          <w:szCs w:val="20"/>
        </w:rPr>
        <w:t>Sample collection</w:t>
      </w:r>
    </w:p>
    <w:p w:rsidR="00332EF2" w:rsidRPr="00332EF2" w:rsidRDefault="00332EF2" w:rsidP="00332EF2">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u w:val="single"/>
        </w:rPr>
        <w:t>Well purging</w:t>
      </w:r>
      <w:r w:rsidRPr="00332EF2">
        <w:rPr>
          <w:rFonts w:ascii="Verdana" w:eastAsia="Times New Roman" w:hAnsi="Verdana" w:cs="Times New Roman"/>
          <w:color w:val="000000"/>
          <w:sz w:val="24"/>
          <w:szCs w:val="24"/>
        </w:rPr>
        <w:t>. Most of the wells are existing systems with dedicated pumps.  Purge the well as required for NAWQA sampling.  If wells do not have a dedicated pump, follow the instructions for disinfection of equipment in the </w:t>
      </w:r>
      <w:hyperlink r:id="rId11" w:history="1">
        <w:r w:rsidRPr="00332EF2">
          <w:rPr>
            <w:rFonts w:ascii="Verdana" w:eastAsia="Times New Roman" w:hAnsi="Verdana" w:cs="Times New Roman"/>
            <w:color w:val="0000FF"/>
            <w:sz w:val="24"/>
            <w:szCs w:val="24"/>
            <w:u w:val="single"/>
          </w:rPr>
          <w:t xml:space="preserve">USGS National Field Manual, Chapter 7, </w:t>
        </w:r>
        <w:proofErr w:type="gramStart"/>
        <w:r w:rsidRPr="00332EF2">
          <w:rPr>
            <w:rFonts w:ascii="Verdana" w:eastAsia="Times New Roman" w:hAnsi="Verdana" w:cs="Times New Roman"/>
            <w:color w:val="0000FF"/>
            <w:sz w:val="24"/>
            <w:szCs w:val="24"/>
            <w:u w:val="single"/>
          </w:rPr>
          <w:t>Section 7.1.2B</w:t>
        </w:r>
      </w:hyperlink>
      <w:proofErr w:type="gramEnd"/>
      <w:r w:rsidR="00624AEF">
        <w:rPr>
          <w:rFonts w:ascii="Verdana" w:eastAsia="Times New Roman" w:hAnsi="Verdana" w:cs="Times New Roman"/>
          <w:color w:val="000000"/>
          <w:sz w:val="24"/>
          <w:szCs w:val="24"/>
        </w:rPr>
        <w:t xml:space="preserve"> [</w:t>
      </w:r>
      <w:r w:rsidR="00624AEF" w:rsidRPr="00624AEF">
        <w:rPr>
          <w:rFonts w:ascii="Verdana" w:eastAsia="Times New Roman" w:hAnsi="Verdana" w:cs="Times New Roman"/>
          <w:color w:val="000000"/>
          <w:sz w:val="24"/>
          <w:szCs w:val="24"/>
        </w:rPr>
        <w:t>https://water.usgs.gov/owq/FieldManual/Chapter7/index.html</w:t>
      </w:r>
      <w:r w:rsidR="00624AEF">
        <w:rPr>
          <w:rFonts w:ascii="Verdana" w:eastAsia="Times New Roman" w:hAnsi="Verdana" w:cs="Times New Roman"/>
          <w:color w:val="000000"/>
          <w:sz w:val="24"/>
          <w:szCs w:val="24"/>
        </w:rPr>
        <w:t>].</w:t>
      </w:r>
    </w:p>
    <w:p w:rsidR="00332EF2" w:rsidRDefault="00023156" w:rsidP="00332EF2">
      <w:pPr>
        <w:shd w:val="clear" w:color="auto" w:fill="FFFFFF"/>
        <w:spacing w:before="100" w:beforeAutospacing="1" w:after="100" w:afterAutospacing="1" w:line="240" w:lineRule="auto"/>
        <w:rPr>
          <w:rFonts w:ascii="Verdana" w:eastAsia="Times New Roman" w:hAnsi="Verdana" w:cs="Times New Roman"/>
          <w:color w:val="000000"/>
          <w:sz w:val="24"/>
          <w:szCs w:val="24"/>
        </w:rPr>
      </w:pPr>
      <w:proofErr w:type="gramStart"/>
      <w:r>
        <w:rPr>
          <w:rFonts w:ascii="Verdana" w:eastAsia="Times New Roman" w:hAnsi="Verdana" w:cs="Times New Roman"/>
          <w:color w:val="000000"/>
          <w:sz w:val="24"/>
          <w:szCs w:val="24"/>
          <w:u w:val="single"/>
        </w:rPr>
        <w:lastRenderedPageBreak/>
        <w:t>Sample collection</w:t>
      </w:r>
      <w:r w:rsidR="00332EF2" w:rsidRPr="00332EF2">
        <w:rPr>
          <w:rFonts w:ascii="Verdana" w:eastAsia="Times New Roman" w:hAnsi="Verdana" w:cs="Times New Roman"/>
          <w:color w:val="000000"/>
          <w:sz w:val="24"/>
          <w:szCs w:val="24"/>
        </w:rPr>
        <w:t>.</w:t>
      </w:r>
      <w:proofErr w:type="gramEnd"/>
      <w:r w:rsidR="00332EF2" w:rsidRPr="00332EF2">
        <w:rPr>
          <w:rFonts w:ascii="Verdana" w:eastAsia="Times New Roman" w:hAnsi="Verdana" w:cs="Times New Roman"/>
          <w:color w:val="000000"/>
          <w:sz w:val="24"/>
          <w:szCs w:val="24"/>
        </w:rPr>
        <w:t xml:space="preserve"> </w:t>
      </w:r>
      <w:r w:rsidR="004D5745">
        <w:rPr>
          <w:rFonts w:ascii="Verdana" w:eastAsia="Times New Roman" w:hAnsi="Verdana" w:cs="Times New Roman"/>
          <w:color w:val="000000"/>
          <w:sz w:val="24"/>
          <w:szCs w:val="24"/>
        </w:rPr>
        <w:t xml:space="preserve">Collect the bacteria and coliphage samples last. </w:t>
      </w:r>
      <w:r w:rsidR="00332EF2" w:rsidRPr="00332EF2">
        <w:rPr>
          <w:rFonts w:ascii="Verdana" w:eastAsia="Times New Roman" w:hAnsi="Verdana" w:cs="Times New Roman"/>
          <w:color w:val="000000"/>
          <w:sz w:val="24"/>
          <w:szCs w:val="24"/>
        </w:rPr>
        <w:t>Spray the spigot in</w:t>
      </w:r>
      <w:r w:rsidR="008F5582">
        <w:rPr>
          <w:rFonts w:ascii="Verdana" w:eastAsia="Times New Roman" w:hAnsi="Verdana" w:cs="Times New Roman"/>
          <w:color w:val="000000"/>
          <w:sz w:val="24"/>
          <w:szCs w:val="24"/>
        </w:rPr>
        <w:t>side and out with ethanol</w:t>
      </w:r>
      <w:r w:rsidR="00332EF2" w:rsidRPr="00332EF2">
        <w:rPr>
          <w:rFonts w:ascii="Verdana" w:eastAsia="Times New Roman" w:hAnsi="Verdana" w:cs="Times New Roman"/>
          <w:color w:val="000000"/>
          <w:sz w:val="24"/>
          <w:szCs w:val="24"/>
        </w:rPr>
        <w:t>.  Allow the spigot to dry and rinse with STERILE deionized water.  Let the tap run for about 10 seconds.  For indicator bacteria and aerobic endospores, fill one 1-L sterile sample bottle with water directly from the tap leaving </w:t>
      </w:r>
      <w:r w:rsidR="00332EF2" w:rsidRPr="00332EF2">
        <w:rPr>
          <w:rFonts w:ascii="Verdana" w:eastAsia="Times New Roman" w:hAnsi="Verdana" w:cs="Times New Roman"/>
          <w:color w:val="000000"/>
          <w:sz w:val="24"/>
          <w:szCs w:val="24"/>
          <w:u w:val="single"/>
        </w:rPr>
        <w:t xml:space="preserve">at least 2 inches of headspace in </w:t>
      </w:r>
      <w:r>
        <w:rPr>
          <w:rFonts w:ascii="Verdana" w:eastAsia="Times New Roman" w:hAnsi="Verdana" w:cs="Times New Roman"/>
          <w:color w:val="000000"/>
          <w:sz w:val="24"/>
          <w:szCs w:val="24"/>
          <w:u w:val="single"/>
        </w:rPr>
        <w:t>the</w:t>
      </w:r>
      <w:r w:rsidR="00332EF2" w:rsidRPr="00332EF2">
        <w:rPr>
          <w:rFonts w:ascii="Verdana" w:eastAsia="Times New Roman" w:hAnsi="Verdana" w:cs="Times New Roman"/>
          <w:color w:val="000000"/>
          <w:sz w:val="24"/>
          <w:szCs w:val="24"/>
          <w:u w:val="single"/>
        </w:rPr>
        <w:t xml:space="preserve"> bottle</w:t>
      </w:r>
      <w:r w:rsidR="00332EF2" w:rsidRPr="00332EF2">
        <w:rPr>
          <w:rFonts w:ascii="Verdana" w:eastAsia="Times New Roman" w:hAnsi="Verdana" w:cs="Times New Roman"/>
          <w:color w:val="000000"/>
          <w:sz w:val="24"/>
          <w:szCs w:val="24"/>
        </w:rPr>
        <w:t>.   For coliphage, fill a 3-L sterile sample bottle with water directly from the tap leaving at least 2 inches of headspace.</w:t>
      </w:r>
      <w:r w:rsidR="004D5745">
        <w:rPr>
          <w:rFonts w:ascii="Verdana" w:eastAsia="Times New Roman" w:hAnsi="Verdana" w:cs="Times New Roman"/>
          <w:color w:val="000000"/>
          <w:sz w:val="24"/>
          <w:szCs w:val="24"/>
        </w:rPr>
        <w:t xml:space="preserve">  Do not place the bottle lid down while filling the bottle; instead, hold the lid or have a second person, with clean gloves, hold the lid.</w:t>
      </w:r>
      <w:r w:rsidR="008F5582">
        <w:rPr>
          <w:rFonts w:ascii="Verdana" w:eastAsia="Times New Roman" w:hAnsi="Verdana" w:cs="Times New Roman"/>
          <w:color w:val="000000"/>
          <w:sz w:val="24"/>
          <w:szCs w:val="24"/>
        </w:rPr>
        <w:t xml:space="preserve"> </w:t>
      </w:r>
    </w:p>
    <w:p w:rsidR="008F5582" w:rsidRPr="00332EF2" w:rsidRDefault="008F5582" w:rsidP="00332EF2">
      <w:pPr>
        <w:shd w:val="clear" w:color="auto" w:fill="FFFFFF"/>
        <w:spacing w:before="100" w:beforeAutospacing="1" w:after="100" w:afterAutospacing="1"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If you are attaching tubing to the spigot to collect the sample, make sure that the tubing and connector are sterile. </w:t>
      </w:r>
    </w:p>
    <w:p w:rsidR="00332EF2" w:rsidRPr="00332EF2" w:rsidRDefault="00332EF2" w:rsidP="00332EF2">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 xml:space="preserve">After collection, </w:t>
      </w:r>
      <w:r w:rsidR="00044C38">
        <w:rPr>
          <w:rFonts w:ascii="Verdana" w:eastAsia="Times New Roman" w:hAnsi="Verdana" w:cs="Times New Roman"/>
          <w:color w:val="000000"/>
          <w:sz w:val="24"/>
          <w:szCs w:val="24"/>
        </w:rPr>
        <w:t xml:space="preserve">keep samples in the dark and </w:t>
      </w:r>
      <w:r w:rsidRPr="00332EF2">
        <w:rPr>
          <w:rFonts w:ascii="Verdana" w:eastAsia="Times New Roman" w:hAnsi="Verdana" w:cs="Times New Roman"/>
          <w:color w:val="000000"/>
          <w:sz w:val="24"/>
          <w:szCs w:val="24"/>
        </w:rPr>
        <w:t xml:space="preserve">immediately chill </w:t>
      </w:r>
      <w:r w:rsidR="00023156">
        <w:rPr>
          <w:rFonts w:ascii="Verdana" w:eastAsia="Times New Roman" w:hAnsi="Verdana" w:cs="Times New Roman"/>
          <w:color w:val="000000"/>
          <w:sz w:val="24"/>
          <w:szCs w:val="24"/>
        </w:rPr>
        <w:t xml:space="preserve">the samples </w:t>
      </w:r>
      <w:r w:rsidRPr="00332EF2">
        <w:rPr>
          <w:rFonts w:ascii="Verdana" w:eastAsia="Times New Roman" w:hAnsi="Verdana" w:cs="Times New Roman"/>
          <w:color w:val="000000"/>
          <w:sz w:val="24"/>
          <w:szCs w:val="24"/>
        </w:rPr>
        <w:t>in a cooler with ice or in a refrigerator at 1 to 4ºC.</w:t>
      </w:r>
      <w:r w:rsidR="00044C38">
        <w:rPr>
          <w:rFonts w:ascii="Verdana" w:eastAsia="Times New Roman" w:hAnsi="Verdana" w:cs="Times New Roman"/>
          <w:color w:val="000000"/>
          <w:sz w:val="24"/>
          <w:szCs w:val="24"/>
        </w:rPr>
        <w:t xml:space="preserve"> </w:t>
      </w:r>
    </w:p>
    <w:p w:rsidR="00161EFC" w:rsidRDefault="00161EFC" w:rsidP="00161EFC">
      <w:pPr>
        <w:shd w:val="clear" w:color="auto" w:fill="FFFFFF"/>
        <w:spacing w:after="0" w:line="240" w:lineRule="auto"/>
        <w:rPr>
          <w:rFonts w:ascii="Verdana" w:eastAsia="Times New Roman" w:hAnsi="Verdana" w:cs="Times New Roman"/>
          <w:color w:val="000000"/>
          <w:sz w:val="24"/>
          <w:szCs w:val="24"/>
        </w:rPr>
      </w:pPr>
    </w:p>
    <w:p w:rsidR="004E33DD" w:rsidRPr="00332EF2" w:rsidRDefault="004E33DD" w:rsidP="004E33DD">
      <w:pPr>
        <w:shd w:val="clear" w:color="auto" w:fill="FFFFFF"/>
        <w:spacing w:before="225" w:after="0" w:line="240" w:lineRule="auto"/>
        <w:outlineLvl w:val="1"/>
        <w:rPr>
          <w:rFonts w:ascii="Verdana" w:eastAsia="Times New Roman" w:hAnsi="Verdana" w:cs="Times New Roman"/>
          <w:b/>
          <w:bCs/>
          <w:color w:val="992255"/>
          <w:sz w:val="20"/>
          <w:szCs w:val="20"/>
        </w:rPr>
      </w:pPr>
      <w:r>
        <w:rPr>
          <w:rFonts w:ascii="Verdana" w:eastAsia="Times New Roman" w:hAnsi="Verdana" w:cs="Times New Roman"/>
          <w:b/>
          <w:bCs/>
          <w:color w:val="992255"/>
          <w:sz w:val="20"/>
          <w:szCs w:val="20"/>
        </w:rPr>
        <w:t>Sample shipping</w:t>
      </w:r>
    </w:p>
    <w:p w:rsidR="004E33DD" w:rsidRDefault="004E33DD" w:rsidP="004E33DD">
      <w:pPr>
        <w:shd w:val="clear" w:color="auto" w:fill="FFFFFF"/>
        <w:spacing w:before="100" w:beforeAutospacing="1" w:after="100" w:afterAutospacing="1"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Samples should be shipped on ice on the day of sample collection, using “Priority Overnight shipping”. Ship samples preferably on Monday, Tuesday, or Wednesday. Samples shipped on Thursday and arriving at the OWML on Friday will receive a 20% surcharge on analysis costs due to the need for weekend work on the analyses. Do not ship samples on Friday.</w:t>
      </w:r>
    </w:p>
    <w:p w:rsidR="004E33DD" w:rsidRDefault="004E33DD" w:rsidP="004E33DD">
      <w:pPr>
        <w:shd w:val="clear" w:color="auto" w:fill="FFFFFF"/>
        <w:spacing w:before="100" w:beforeAutospacing="1" w:after="100" w:afterAutospacing="1"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Each sample bottle should be double bagged in heavy-duty zip-lock plastic bags. Ice in coolers also should be double bagged in heavy-duty zip-lock plastic bags. Place the bags of ice on the bottom of the cooler, then put the sample bags on top of the ice, not in the ice. Add packing material to the sides and top of the cooler.  Under no circumstances should sample bottles be in direct contact with shipping ice, because shipping ice, when melted, can be a source of microbiological contamination.</w:t>
      </w:r>
    </w:p>
    <w:p w:rsidR="004E33DD" w:rsidRPr="00332EF2" w:rsidRDefault="004E33DD" w:rsidP="00332EF2">
      <w:pPr>
        <w:shd w:val="clear" w:color="auto" w:fill="FFFFFF"/>
        <w:spacing w:before="100" w:beforeAutospacing="1" w:after="100" w:afterAutospacing="1" w:line="240" w:lineRule="auto"/>
        <w:rPr>
          <w:rFonts w:ascii="Verdana" w:eastAsia="Times New Roman" w:hAnsi="Verdana" w:cs="Times New Roman"/>
          <w:color w:val="000000"/>
          <w:sz w:val="24"/>
          <w:szCs w:val="24"/>
        </w:rPr>
      </w:pPr>
    </w:p>
    <w:p w:rsidR="00332EF2" w:rsidRPr="00332EF2" w:rsidRDefault="00332EF2" w:rsidP="00332EF2">
      <w:pPr>
        <w:shd w:val="clear" w:color="auto" w:fill="FFFFFF"/>
        <w:spacing w:before="225" w:after="0" w:line="240" w:lineRule="auto"/>
        <w:outlineLvl w:val="1"/>
        <w:rPr>
          <w:rFonts w:ascii="Verdana" w:eastAsia="Times New Roman" w:hAnsi="Verdana" w:cs="Times New Roman"/>
          <w:b/>
          <w:bCs/>
          <w:color w:val="992255"/>
          <w:sz w:val="20"/>
          <w:szCs w:val="20"/>
        </w:rPr>
      </w:pPr>
      <w:r w:rsidRPr="00332EF2">
        <w:rPr>
          <w:rFonts w:ascii="Verdana" w:eastAsia="Times New Roman" w:hAnsi="Verdana" w:cs="Times New Roman"/>
          <w:b/>
          <w:bCs/>
          <w:color w:val="992255"/>
          <w:sz w:val="20"/>
          <w:szCs w:val="20"/>
        </w:rPr>
        <w:t>Reporting results</w:t>
      </w:r>
    </w:p>
    <w:p w:rsidR="00332EF2" w:rsidRPr="00332EF2" w:rsidRDefault="00332EF2" w:rsidP="00332EF2">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Results from bacteria and coliphage samples analyzed at the OWML are available within 2–4 weeks of sample arrival.  All data supported by NWIS will be sent to the Water Quality Data Transfer System (QWDX) and available for download at </w:t>
      </w:r>
      <w:hyperlink r:id="rId12" w:history="1">
        <w:r w:rsidRPr="00332EF2">
          <w:rPr>
            <w:rFonts w:ascii="Verdana" w:eastAsia="Times New Roman" w:hAnsi="Verdana" w:cs="Times New Roman"/>
            <w:color w:val="0000FF"/>
            <w:sz w:val="24"/>
            <w:szCs w:val="24"/>
            <w:u w:val="single"/>
          </w:rPr>
          <w:t>https://qwdx.cr.usgs.gov</w:t>
        </w:r>
      </w:hyperlink>
      <w:r w:rsidRPr="00332EF2">
        <w:rPr>
          <w:rFonts w:ascii="Verdana" w:eastAsia="Times New Roman" w:hAnsi="Verdana" w:cs="Times New Roman"/>
          <w:color w:val="000000"/>
          <w:sz w:val="24"/>
          <w:szCs w:val="24"/>
        </w:rPr>
        <w:t>.  An email will be sent to all clients when the data is available for download. If a sample is positive for a microorganism, the WSC contact and the PAA will be notified by the OWML immediately.   </w:t>
      </w:r>
      <w:r w:rsidRPr="00332EF2">
        <w:rPr>
          <w:rFonts w:ascii="Verdana" w:eastAsia="Times New Roman" w:hAnsi="Verdana" w:cs="Times New Roman"/>
          <w:b/>
          <w:bCs/>
          <w:color w:val="000000"/>
          <w:sz w:val="24"/>
          <w:szCs w:val="24"/>
        </w:rPr>
        <w:t>    </w:t>
      </w:r>
    </w:p>
    <w:p w:rsidR="00332EF2" w:rsidRPr="00332EF2" w:rsidRDefault="00332EF2" w:rsidP="004E33DD">
      <w:pPr>
        <w:shd w:val="clear" w:color="auto" w:fill="FFFFFF"/>
        <w:spacing w:after="0" w:line="240" w:lineRule="auto"/>
        <w:contextualSpacing/>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lastRenderedPageBreak/>
        <w:t xml:space="preserve">Parameter and method codes for the </w:t>
      </w:r>
      <w:proofErr w:type="spellStart"/>
      <w:r w:rsidRPr="00332EF2">
        <w:rPr>
          <w:rFonts w:ascii="Verdana" w:eastAsia="Times New Roman" w:hAnsi="Verdana" w:cs="Times New Roman"/>
          <w:color w:val="000000"/>
          <w:sz w:val="24"/>
          <w:szCs w:val="24"/>
        </w:rPr>
        <w:t>Quanti</w:t>
      </w:r>
      <w:proofErr w:type="spellEnd"/>
      <w:r w:rsidRPr="00332EF2">
        <w:rPr>
          <w:rFonts w:ascii="Verdana" w:eastAsia="Times New Roman" w:hAnsi="Verdana" w:cs="Times New Roman"/>
          <w:color w:val="000000"/>
          <w:sz w:val="24"/>
          <w:szCs w:val="24"/>
        </w:rPr>
        <w:t>-Tray tests for bacterial indicators are reported in most probable number per 100 mL (MPN/100 mL):</w:t>
      </w:r>
    </w:p>
    <w:p w:rsidR="00332EF2" w:rsidRPr="004E33DD" w:rsidRDefault="00332EF2" w:rsidP="004E33DD">
      <w:pPr>
        <w:pStyle w:val="ListParagraph"/>
        <w:numPr>
          <w:ilvl w:val="0"/>
          <w:numId w:val="4"/>
        </w:numPr>
        <w:shd w:val="clear" w:color="auto" w:fill="FFFFFF"/>
        <w:spacing w:after="0" w:line="240" w:lineRule="auto"/>
        <w:ind w:left="360"/>
        <w:rPr>
          <w:rFonts w:ascii="Verdana" w:eastAsia="Times New Roman" w:hAnsi="Verdana" w:cs="Times New Roman"/>
          <w:color w:val="000000"/>
          <w:sz w:val="24"/>
          <w:szCs w:val="24"/>
        </w:rPr>
      </w:pPr>
      <w:r w:rsidRPr="004E33DD">
        <w:rPr>
          <w:rFonts w:ascii="Verdana" w:eastAsia="Times New Roman" w:hAnsi="Verdana" w:cs="Times New Roman"/>
          <w:color w:val="000000"/>
          <w:sz w:val="24"/>
          <w:szCs w:val="24"/>
        </w:rPr>
        <w:t xml:space="preserve">50569, BAC47, Total coliforms, defined substrate technology (24-28 </w:t>
      </w:r>
      <w:proofErr w:type="spellStart"/>
      <w:r w:rsidRPr="004E33DD">
        <w:rPr>
          <w:rFonts w:ascii="Verdana" w:eastAsia="Times New Roman" w:hAnsi="Verdana" w:cs="Times New Roman"/>
          <w:color w:val="000000"/>
          <w:sz w:val="24"/>
          <w:szCs w:val="24"/>
        </w:rPr>
        <w:t>hrs</w:t>
      </w:r>
      <w:proofErr w:type="spellEnd"/>
      <w:r w:rsidRPr="004E33DD">
        <w:rPr>
          <w:rFonts w:ascii="Verdana" w:eastAsia="Times New Roman" w:hAnsi="Verdana" w:cs="Times New Roman"/>
          <w:color w:val="000000"/>
          <w:sz w:val="24"/>
          <w:szCs w:val="24"/>
        </w:rPr>
        <w:t>)</w:t>
      </w:r>
    </w:p>
    <w:p w:rsidR="00332EF2" w:rsidRPr="004E33DD" w:rsidRDefault="00332EF2" w:rsidP="004E33DD">
      <w:pPr>
        <w:pStyle w:val="ListParagraph"/>
        <w:numPr>
          <w:ilvl w:val="0"/>
          <w:numId w:val="4"/>
        </w:numPr>
        <w:shd w:val="clear" w:color="auto" w:fill="FFFFFF"/>
        <w:spacing w:before="100" w:beforeAutospacing="1" w:after="100" w:afterAutospacing="1" w:line="240" w:lineRule="auto"/>
        <w:ind w:left="360"/>
        <w:rPr>
          <w:rFonts w:ascii="Verdana" w:eastAsia="Times New Roman" w:hAnsi="Verdana" w:cs="Times New Roman"/>
          <w:color w:val="000000"/>
          <w:sz w:val="24"/>
          <w:szCs w:val="24"/>
        </w:rPr>
      </w:pPr>
      <w:r w:rsidRPr="004E33DD">
        <w:rPr>
          <w:rFonts w:ascii="Verdana" w:eastAsia="Times New Roman" w:hAnsi="Verdana" w:cs="Times New Roman"/>
          <w:color w:val="000000"/>
          <w:sz w:val="24"/>
          <w:szCs w:val="24"/>
        </w:rPr>
        <w:t>50468, BAC14, </w:t>
      </w:r>
      <w:r w:rsidRPr="004E33DD">
        <w:rPr>
          <w:rFonts w:ascii="Verdana" w:eastAsia="Times New Roman" w:hAnsi="Verdana" w:cs="Times New Roman"/>
          <w:i/>
          <w:iCs/>
          <w:color w:val="000000"/>
          <w:sz w:val="24"/>
          <w:szCs w:val="24"/>
        </w:rPr>
        <w:t>E. coli</w:t>
      </w:r>
      <w:r w:rsidRPr="004E33DD">
        <w:rPr>
          <w:rFonts w:ascii="Verdana" w:eastAsia="Times New Roman" w:hAnsi="Verdana" w:cs="Times New Roman"/>
          <w:color w:val="000000"/>
          <w:sz w:val="24"/>
          <w:szCs w:val="24"/>
        </w:rPr>
        <w:t xml:space="preserve">, defined substrate technology (24-28 </w:t>
      </w:r>
      <w:proofErr w:type="spellStart"/>
      <w:r w:rsidRPr="004E33DD">
        <w:rPr>
          <w:rFonts w:ascii="Verdana" w:eastAsia="Times New Roman" w:hAnsi="Verdana" w:cs="Times New Roman"/>
          <w:color w:val="000000"/>
          <w:sz w:val="24"/>
          <w:szCs w:val="24"/>
        </w:rPr>
        <w:t>hrs</w:t>
      </w:r>
      <w:proofErr w:type="spellEnd"/>
      <w:r w:rsidRPr="004E33DD">
        <w:rPr>
          <w:rFonts w:ascii="Verdana" w:eastAsia="Times New Roman" w:hAnsi="Verdana" w:cs="Times New Roman"/>
          <w:color w:val="000000"/>
          <w:sz w:val="24"/>
          <w:szCs w:val="24"/>
        </w:rPr>
        <w:t>)</w:t>
      </w:r>
      <w:r w:rsidRPr="004E33DD">
        <w:rPr>
          <w:rFonts w:ascii="Verdana" w:eastAsia="Times New Roman" w:hAnsi="Verdana" w:cs="Times New Roman"/>
          <w:color w:val="000000"/>
          <w:sz w:val="24"/>
          <w:szCs w:val="24"/>
        </w:rPr>
        <w:br/>
        <w:t> </w:t>
      </w:r>
    </w:p>
    <w:p w:rsidR="004E33DD" w:rsidRDefault="00332EF2" w:rsidP="004E33DD">
      <w:pPr>
        <w:pStyle w:val="ListParagraph"/>
        <w:shd w:val="clear" w:color="auto" w:fill="FFFFFF"/>
        <w:spacing w:after="0" w:line="240" w:lineRule="auto"/>
        <w:ind w:left="0"/>
        <w:rPr>
          <w:rFonts w:ascii="Verdana" w:eastAsia="Times New Roman" w:hAnsi="Verdana" w:cs="Times New Roman"/>
          <w:color w:val="000000"/>
          <w:sz w:val="24"/>
          <w:szCs w:val="24"/>
        </w:rPr>
      </w:pPr>
      <w:r w:rsidRPr="004E33DD">
        <w:rPr>
          <w:rFonts w:ascii="Verdana" w:eastAsia="Times New Roman" w:hAnsi="Verdana" w:cs="Times New Roman"/>
          <w:color w:val="000000"/>
          <w:sz w:val="24"/>
          <w:szCs w:val="24"/>
        </w:rPr>
        <w:t xml:space="preserve">Parameter and method codes for the membrane-filtration tests for bacterial indicators </w:t>
      </w:r>
      <w:r w:rsidR="004E33DD">
        <w:rPr>
          <w:rFonts w:ascii="Verdana" w:eastAsia="Times New Roman" w:hAnsi="Verdana" w:cs="Times New Roman"/>
          <w:color w:val="000000"/>
          <w:sz w:val="24"/>
          <w:szCs w:val="24"/>
        </w:rPr>
        <w:t xml:space="preserve">and aerobic endospores </w:t>
      </w:r>
      <w:r w:rsidRPr="004E33DD">
        <w:rPr>
          <w:rFonts w:ascii="Verdana" w:eastAsia="Times New Roman" w:hAnsi="Verdana" w:cs="Times New Roman"/>
          <w:color w:val="000000"/>
          <w:sz w:val="24"/>
          <w:szCs w:val="24"/>
        </w:rPr>
        <w:t xml:space="preserve">are reported in colony-forming </w:t>
      </w:r>
      <w:r w:rsidR="004E33DD" w:rsidRPr="004E33DD">
        <w:rPr>
          <w:rFonts w:ascii="Verdana" w:eastAsia="Times New Roman" w:hAnsi="Verdana" w:cs="Times New Roman"/>
          <w:color w:val="000000"/>
          <w:sz w:val="24"/>
          <w:szCs w:val="24"/>
        </w:rPr>
        <w:t>units per 100 mL (CFU/100 mL):</w:t>
      </w:r>
    </w:p>
    <w:p w:rsidR="004E33DD" w:rsidRDefault="00332EF2" w:rsidP="004E33DD">
      <w:pPr>
        <w:pStyle w:val="ListParagraph"/>
        <w:numPr>
          <w:ilvl w:val="0"/>
          <w:numId w:val="4"/>
        </w:numPr>
        <w:shd w:val="clear" w:color="auto" w:fill="FFFFFF"/>
        <w:spacing w:after="0" w:line="240" w:lineRule="auto"/>
        <w:ind w:left="360"/>
        <w:rPr>
          <w:rFonts w:ascii="Verdana" w:eastAsia="Times New Roman" w:hAnsi="Verdana" w:cs="Times New Roman"/>
          <w:color w:val="000000"/>
          <w:sz w:val="24"/>
          <w:szCs w:val="24"/>
        </w:rPr>
      </w:pPr>
      <w:r w:rsidRPr="004E33DD">
        <w:rPr>
          <w:rFonts w:ascii="Verdana" w:eastAsia="Times New Roman" w:hAnsi="Verdana" w:cs="Times New Roman"/>
          <w:color w:val="000000"/>
          <w:sz w:val="24"/>
          <w:szCs w:val="24"/>
        </w:rPr>
        <w:t xml:space="preserve">90909, BAC58, Enterococci, </w:t>
      </w:r>
      <w:proofErr w:type="spellStart"/>
      <w:r w:rsidRPr="004E33DD">
        <w:rPr>
          <w:rFonts w:ascii="Verdana" w:eastAsia="Times New Roman" w:hAnsi="Verdana" w:cs="Times New Roman"/>
          <w:color w:val="000000"/>
          <w:sz w:val="24"/>
          <w:szCs w:val="24"/>
        </w:rPr>
        <w:t>mEI</w:t>
      </w:r>
      <w:proofErr w:type="spellEnd"/>
      <w:r w:rsidRPr="004E33DD">
        <w:rPr>
          <w:rFonts w:ascii="Verdana" w:eastAsia="Times New Roman" w:hAnsi="Verdana" w:cs="Times New Roman"/>
          <w:color w:val="000000"/>
          <w:sz w:val="24"/>
          <w:szCs w:val="24"/>
        </w:rPr>
        <w:t xml:space="preserve"> membrane-filtration method</w:t>
      </w:r>
    </w:p>
    <w:p w:rsidR="00332EF2" w:rsidRDefault="004E33DD" w:rsidP="004E33DD">
      <w:pPr>
        <w:pStyle w:val="ListParagraph"/>
        <w:numPr>
          <w:ilvl w:val="0"/>
          <w:numId w:val="4"/>
        </w:numPr>
        <w:shd w:val="clear" w:color="auto" w:fill="FFFFFF"/>
        <w:spacing w:after="0" w:line="240" w:lineRule="auto"/>
        <w:ind w:left="360"/>
        <w:rPr>
          <w:rFonts w:ascii="Verdana" w:eastAsia="Times New Roman" w:hAnsi="Verdana" w:cs="Times New Roman"/>
          <w:color w:val="000000"/>
          <w:sz w:val="24"/>
          <w:szCs w:val="24"/>
        </w:rPr>
      </w:pPr>
      <w:r>
        <w:rPr>
          <w:rFonts w:ascii="Verdana" w:eastAsia="Times New Roman" w:hAnsi="Verdana" w:cs="Times New Roman"/>
          <w:color w:val="000000"/>
          <w:sz w:val="24"/>
          <w:szCs w:val="24"/>
        </w:rPr>
        <w:t>31732, BAC76, Aerobic endospores, nutrient agar plus trypan blue membrane filtration method</w:t>
      </w:r>
      <w:r w:rsidR="00332EF2" w:rsidRPr="004E33DD">
        <w:rPr>
          <w:rFonts w:ascii="Verdana" w:eastAsia="Times New Roman" w:hAnsi="Verdana" w:cs="Times New Roman"/>
          <w:color w:val="000000"/>
          <w:sz w:val="24"/>
          <w:szCs w:val="24"/>
        </w:rPr>
        <w:t> </w:t>
      </w:r>
    </w:p>
    <w:p w:rsidR="00231476" w:rsidRPr="004E33DD" w:rsidRDefault="00231476" w:rsidP="00231476">
      <w:pPr>
        <w:pStyle w:val="ListParagraph"/>
        <w:shd w:val="clear" w:color="auto" w:fill="FFFFFF"/>
        <w:spacing w:after="0" w:line="240" w:lineRule="auto"/>
        <w:ind w:left="360"/>
        <w:rPr>
          <w:rFonts w:ascii="Verdana" w:eastAsia="Times New Roman" w:hAnsi="Verdana" w:cs="Times New Roman"/>
          <w:color w:val="000000"/>
          <w:sz w:val="24"/>
          <w:szCs w:val="24"/>
        </w:rPr>
      </w:pPr>
    </w:p>
    <w:p w:rsidR="00332EF2" w:rsidRPr="00332EF2" w:rsidRDefault="00332EF2" w:rsidP="004E33DD">
      <w:pPr>
        <w:shd w:val="clear" w:color="auto" w:fill="FFFFFF"/>
        <w:spacing w:after="0" w:line="240" w:lineRule="auto"/>
        <w:contextualSpacing/>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Parameter and method codes for coliphage tests are reported as presence or absence per L:</w:t>
      </w:r>
    </w:p>
    <w:p w:rsidR="00332EF2" w:rsidRPr="00231476" w:rsidRDefault="00332EF2" w:rsidP="00231476">
      <w:pPr>
        <w:pStyle w:val="ListParagraph"/>
        <w:numPr>
          <w:ilvl w:val="0"/>
          <w:numId w:val="5"/>
        </w:numPr>
        <w:shd w:val="clear" w:color="auto" w:fill="FFFFFF"/>
        <w:spacing w:after="0" w:line="240" w:lineRule="auto"/>
        <w:ind w:left="360"/>
        <w:rPr>
          <w:rFonts w:ascii="Verdana" w:eastAsia="Times New Roman" w:hAnsi="Verdana" w:cs="Times New Roman"/>
          <w:color w:val="000000"/>
          <w:sz w:val="24"/>
          <w:szCs w:val="24"/>
        </w:rPr>
      </w:pPr>
      <w:r w:rsidRPr="00231476">
        <w:rPr>
          <w:rFonts w:ascii="Verdana" w:eastAsia="Times New Roman" w:hAnsi="Verdana" w:cs="Times New Roman"/>
          <w:color w:val="000000"/>
          <w:sz w:val="24"/>
          <w:szCs w:val="24"/>
        </w:rPr>
        <w:t>99332, VIR14, Coliphage, somatic, </w:t>
      </w:r>
      <w:r w:rsidRPr="00231476">
        <w:rPr>
          <w:rFonts w:ascii="Verdana" w:eastAsia="Times New Roman" w:hAnsi="Verdana" w:cs="Times New Roman"/>
          <w:i/>
          <w:iCs/>
          <w:color w:val="000000"/>
          <w:sz w:val="24"/>
          <w:szCs w:val="24"/>
        </w:rPr>
        <w:t>E. coli</w:t>
      </w:r>
      <w:r w:rsidRPr="00231476">
        <w:rPr>
          <w:rFonts w:ascii="Verdana" w:eastAsia="Times New Roman" w:hAnsi="Verdana" w:cs="Times New Roman"/>
          <w:color w:val="000000"/>
          <w:sz w:val="24"/>
          <w:szCs w:val="24"/>
        </w:rPr>
        <w:t> CN-13 host, 2-step enrichment</w:t>
      </w:r>
    </w:p>
    <w:p w:rsidR="00332EF2" w:rsidRPr="00231476" w:rsidRDefault="00332EF2" w:rsidP="00231476">
      <w:pPr>
        <w:pStyle w:val="ListParagraph"/>
        <w:numPr>
          <w:ilvl w:val="0"/>
          <w:numId w:val="5"/>
        </w:numPr>
        <w:shd w:val="clear" w:color="auto" w:fill="FFFFFF"/>
        <w:spacing w:after="0" w:line="240" w:lineRule="auto"/>
        <w:ind w:left="360"/>
        <w:rPr>
          <w:rFonts w:ascii="Verdana" w:eastAsia="Times New Roman" w:hAnsi="Verdana" w:cs="Times New Roman"/>
          <w:color w:val="000000"/>
          <w:sz w:val="24"/>
          <w:szCs w:val="24"/>
        </w:rPr>
      </w:pPr>
      <w:r w:rsidRPr="00231476">
        <w:rPr>
          <w:rFonts w:ascii="Verdana" w:eastAsia="Times New Roman" w:hAnsi="Verdana" w:cs="Times New Roman"/>
          <w:color w:val="000000"/>
          <w:sz w:val="24"/>
          <w:szCs w:val="24"/>
        </w:rPr>
        <w:t>99335, VIR08, Coliphage, F-specific, </w:t>
      </w:r>
      <w:r w:rsidRPr="00231476">
        <w:rPr>
          <w:rFonts w:ascii="Verdana" w:eastAsia="Times New Roman" w:hAnsi="Verdana" w:cs="Times New Roman"/>
          <w:i/>
          <w:iCs/>
          <w:color w:val="000000"/>
          <w:sz w:val="24"/>
          <w:szCs w:val="24"/>
        </w:rPr>
        <w:t>E. coli</w:t>
      </w:r>
      <w:r w:rsidRPr="00231476">
        <w:rPr>
          <w:rFonts w:ascii="Verdana" w:eastAsia="Times New Roman" w:hAnsi="Verdana" w:cs="Times New Roman"/>
          <w:color w:val="000000"/>
          <w:sz w:val="24"/>
          <w:szCs w:val="24"/>
        </w:rPr>
        <w:t> F-amp host, 2-step enrichment</w:t>
      </w:r>
    </w:p>
    <w:p w:rsidR="00332EF2" w:rsidRDefault="00332EF2" w:rsidP="00332EF2">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For coliphage results, presence is indicated by an “M” in the remark field, and an absence is indicated by a “U” in the remark field (the value field is left blank).</w:t>
      </w:r>
    </w:p>
    <w:p w:rsidR="00161EFC" w:rsidRPr="00332EF2" w:rsidRDefault="00161EFC" w:rsidP="00332EF2">
      <w:pPr>
        <w:shd w:val="clear" w:color="auto" w:fill="FFFFFF"/>
        <w:spacing w:before="100" w:beforeAutospacing="1" w:after="100" w:afterAutospacing="1" w:line="240" w:lineRule="auto"/>
        <w:rPr>
          <w:rFonts w:ascii="Verdana" w:eastAsia="Times New Roman" w:hAnsi="Verdana" w:cs="Times New Roman"/>
          <w:color w:val="000000"/>
          <w:sz w:val="24"/>
          <w:szCs w:val="24"/>
        </w:rPr>
      </w:pPr>
    </w:p>
    <w:p w:rsidR="00332EF2" w:rsidRPr="00332EF2" w:rsidRDefault="00332EF2" w:rsidP="00332EF2">
      <w:pPr>
        <w:shd w:val="clear" w:color="auto" w:fill="FFFFFF"/>
        <w:spacing w:before="225" w:after="0" w:line="240" w:lineRule="auto"/>
        <w:outlineLvl w:val="1"/>
        <w:rPr>
          <w:rFonts w:ascii="Verdana" w:eastAsia="Times New Roman" w:hAnsi="Verdana" w:cs="Times New Roman"/>
          <w:b/>
          <w:bCs/>
          <w:color w:val="992255"/>
          <w:sz w:val="20"/>
          <w:szCs w:val="20"/>
        </w:rPr>
      </w:pPr>
      <w:r w:rsidRPr="00332EF2">
        <w:rPr>
          <w:rFonts w:ascii="Verdana" w:eastAsia="Times New Roman" w:hAnsi="Verdana" w:cs="Times New Roman"/>
          <w:b/>
          <w:bCs/>
          <w:color w:val="992255"/>
          <w:sz w:val="20"/>
          <w:szCs w:val="20"/>
        </w:rPr>
        <w:t>Quality control </w:t>
      </w:r>
    </w:p>
    <w:p w:rsidR="00332EF2" w:rsidRDefault="00292706" w:rsidP="00332EF2">
      <w:pPr>
        <w:shd w:val="clear" w:color="auto" w:fill="FFFFFF"/>
        <w:spacing w:before="100" w:beforeAutospacing="1" w:after="100" w:afterAutospacing="1"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The primary quality-</w:t>
      </w:r>
      <w:r w:rsidR="007C4C19">
        <w:rPr>
          <w:rFonts w:ascii="Verdana" w:eastAsia="Times New Roman" w:hAnsi="Verdana" w:cs="Times New Roman"/>
          <w:color w:val="000000"/>
          <w:sz w:val="24"/>
          <w:szCs w:val="24"/>
        </w:rPr>
        <w:t xml:space="preserve">control samples are field blanks. Field blanks should be collected at the rate of either (a) 1 per 10 samples or (b) 1 per network and WSC, whichever is more frequent. </w:t>
      </w:r>
      <w:r w:rsidR="008F5582">
        <w:rPr>
          <w:rFonts w:ascii="Verdana" w:eastAsia="Times New Roman" w:hAnsi="Verdana" w:cs="Times New Roman"/>
          <w:color w:val="000000"/>
          <w:sz w:val="24"/>
          <w:szCs w:val="24"/>
        </w:rPr>
        <w:t>If contamination is found in the initial field blank, a t</w:t>
      </w:r>
      <w:r w:rsidR="007C4C19">
        <w:rPr>
          <w:rFonts w:ascii="Verdana" w:eastAsia="Times New Roman" w:hAnsi="Verdana" w:cs="Times New Roman"/>
          <w:color w:val="000000"/>
          <w:sz w:val="24"/>
          <w:szCs w:val="24"/>
        </w:rPr>
        <w:t xml:space="preserve">rip </w:t>
      </w:r>
      <w:r w:rsidR="008F5582">
        <w:rPr>
          <w:rFonts w:ascii="Verdana" w:eastAsia="Times New Roman" w:hAnsi="Verdana" w:cs="Times New Roman"/>
          <w:color w:val="000000"/>
          <w:sz w:val="24"/>
          <w:szCs w:val="24"/>
        </w:rPr>
        <w:t>blank and equipment blank (described below)</w:t>
      </w:r>
      <w:r w:rsidR="007C4C19">
        <w:rPr>
          <w:rFonts w:ascii="Verdana" w:eastAsia="Times New Roman" w:hAnsi="Verdana" w:cs="Times New Roman"/>
          <w:color w:val="000000"/>
          <w:sz w:val="24"/>
          <w:szCs w:val="24"/>
        </w:rPr>
        <w:t xml:space="preserve"> may be </w:t>
      </w:r>
      <w:r w:rsidR="008F5582">
        <w:rPr>
          <w:rFonts w:ascii="Verdana" w:eastAsia="Times New Roman" w:hAnsi="Verdana" w:cs="Times New Roman"/>
          <w:color w:val="000000"/>
          <w:sz w:val="24"/>
          <w:szCs w:val="24"/>
        </w:rPr>
        <w:t>required</w:t>
      </w:r>
      <w:r w:rsidR="007C4C19">
        <w:rPr>
          <w:rFonts w:ascii="Verdana" w:eastAsia="Times New Roman" w:hAnsi="Verdana" w:cs="Times New Roman"/>
          <w:color w:val="000000"/>
          <w:sz w:val="24"/>
          <w:szCs w:val="24"/>
        </w:rPr>
        <w:t xml:space="preserve">. </w:t>
      </w:r>
      <w:r w:rsidR="008F5582">
        <w:rPr>
          <w:rFonts w:ascii="Verdana" w:eastAsia="Times New Roman" w:hAnsi="Verdana" w:cs="Times New Roman"/>
          <w:color w:val="000000"/>
          <w:sz w:val="24"/>
          <w:szCs w:val="24"/>
        </w:rPr>
        <w:t xml:space="preserve">You will be notified if these need to be collected. </w:t>
      </w:r>
      <w:r w:rsidR="007C4C19">
        <w:rPr>
          <w:rFonts w:ascii="Verdana" w:eastAsia="Times New Roman" w:hAnsi="Verdana" w:cs="Times New Roman"/>
          <w:color w:val="000000"/>
          <w:sz w:val="24"/>
          <w:szCs w:val="24"/>
        </w:rPr>
        <w:t xml:space="preserve">All </w:t>
      </w:r>
      <w:r w:rsidR="00231476">
        <w:rPr>
          <w:rFonts w:ascii="Verdana" w:eastAsia="Times New Roman" w:hAnsi="Verdana" w:cs="Times New Roman"/>
          <w:color w:val="000000"/>
          <w:sz w:val="24"/>
          <w:szCs w:val="24"/>
        </w:rPr>
        <w:t>b</w:t>
      </w:r>
      <w:r w:rsidR="00332EF2" w:rsidRPr="00332EF2">
        <w:rPr>
          <w:rFonts w:ascii="Verdana" w:eastAsia="Times New Roman" w:hAnsi="Verdana" w:cs="Times New Roman"/>
          <w:color w:val="000000"/>
          <w:sz w:val="24"/>
          <w:szCs w:val="24"/>
        </w:rPr>
        <w:t>lanks are analyzed for coliphage, total coliforms, </w:t>
      </w:r>
      <w:r w:rsidR="00332EF2" w:rsidRPr="00332EF2">
        <w:rPr>
          <w:rFonts w:ascii="Verdana" w:eastAsia="Times New Roman" w:hAnsi="Verdana" w:cs="Times New Roman"/>
          <w:i/>
          <w:iCs/>
          <w:color w:val="000000"/>
          <w:sz w:val="24"/>
          <w:szCs w:val="24"/>
        </w:rPr>
        <w:t>E. coli</w:t>
      </w:r>
      <w:r w:rsidR="00332EF2" w:rsidRPr="00332EF2">
        <w:rPr>
          <w:rFonts w:ascii="Verdana" w:eastAsia="Times New Roman" w:hAnsi="Verdana" w:cs="Times New Roman"/>
          <w:color w:val="000000"/>
          <w:sz w:val="24"/>
          <w:szCs w:val="24"/>
        </w:rPr>
        <w:t>, enterococci, and aerobic endospores at the OWML. </w:t>
      </w:r>
      <w:r w:rsidRPr="00292706">
        <w:rPr>
          <w:rFonts w:ascii="Verdana" w:eastAsia="Times New Roman" w:hAnsi="Verdana" w:cs="Times New Roman"/>
          <w:b/>
          <w:color w:val="000000"/>
          <w:sz w:val="24"/>
          <w:szCs w:val="24"/>
        </w:rPr>
        <w:t>The initial field blank should be collected during the first week of sampling</w:t>
      </w:r>
      <w:r>
        <w:rPr>
          <w:rFonts w:ascii="Verdana" w:eastAsia="Times New Roman" w:hAnsi="Verdana" w:cs="Times New Roman"/>
          <w:color w:val="000000"/>
          <w:sz w:val="24"/>
          <w:szCs w:val="24"/>
        </w:rPr>
        <w:t xml:space="preserve">. </w:t>
      </w:r>
      <w:r w:rsidR="007C4C19">
        <w:rPr>
          <w:rFonts w:ascii="Verdana" w:eastAsia="Times New Roman" w:hAnsi="Verdana" w:cs="Times New Roman"/>
          <w:color w:val="000000"/>
          <w:sz w:val="24"/>
          <w:szCs w:val="24"/>
        </w:rPr>
        <w:t xml:space="preserve">Matrix spike samples also will be collected for </w:t>
      </w:r>
      <w:proofErr w:type="spellStart"/>
      <w:r w:rsidR="007C4C19">
        <w:rPr>
          <w:rFonts w:ascii="Verdana" w:eastAsia="Times New Roman" w:hAnsi="Verdana" w:cs="Times New Roman"/>
          <w:color w:val="000000"/>
          <w:sz w:val="24"/>
          <w:szCs w:val="24"/>
        </w:rPr>
        <w:t>coliphage</w:t>
      </w:r>
      <w:proofErr w:type="spellEnd"/>
      <w:r w:rsidR="007C4C19">
        <w:rPr>
          <w:rFonts w:ascii="Verdana" w:eastAsia="Times New Roman" w:hAnsi="Verdana" w:cs="Times New Roman"/>
          <w:color w:val="000000"/>
          <w:sz w:val="24"/>
          <w:szCs w:val="24"/>
        </w:rPr>
        <w:t xml:space="preserve"> analyses.</w:t>
      </w:r>
    </w:p>
    <w:p w:rsidR="00292706" w:rsidRPr="00292706" w:rsidRDefault="00292706" w:rsidP="00332EF2">
      <w:pPr>
        <w:shd w:val="clear" w:color="auto" w:fill="FFFFFF"/>
        <w:spacing w:before="100" w:beforeAutospacing="1" w:after="100" w:afterAutospacing="1" w:line="240" w:lineRule="auto"/>
        <w:rPr>
          <w:rFonts w:ascii="Verdana" w:eastAsia="Times New Roman" w:hAnsi="Verdana" w:cs="Times New Roman"/>
          <w:i/>
          <w:color w:val="000000"/>
          <w:sz w:val="24"/>
          <w:szCs w:val="24"/>
        </w:rPr>
      </w:pPr>
      <w:r w:rsidRPr="00292706">
        <w:rPr>
          <w:rFonts w:ascii="Verdana" w:eastAsia="Times New Roman" w:hAnsi="Verdana" w:cs="Times New Roman"/>
          <w:i/>
          <w:color w:val="000000"/>
          <w:sz w:val="24"/>
          <w:szCs w:val="24"/>
        </w:rPr>
        <w:t xml:space="preserve">Note: During Cycle 2, bacteria controls were required </w:t>
      </w:r>
      <w:r>
        <w:rPr>
          <w:rFonts w:ascii="Verdana" w:eastAsia="Times New Roman" w:hAnsi="Verdana" w:cs="Times New Roman"/>
          <w:i/>
          <w:color w:val="000000"/>
          <w:sz w:val="24"/>
          <w:szCs w:val="24"/>
        </w:rPr>
        <w:t xml:space="preserve">because samples were being </w:t>
      </w:r>
      <w:r w:rsidRPr="00292706">
        <w:rPr>
          <w:rFonts w:ascii="Verdana" w:eastAsia="Times New Roman" w:hAnsi="Verdana" w:cs="Times New Roman"/>
          <w:i/>
          <w:color w:val="000000"/>
          <w:sz w:val="24"/>
          <w:szCs w:val="24"/>
        </w:rPr>
        <w:t>analyz</w:t>
      </w:r>
      <w:r>
        <w:rPr>
          <w:rFonts w:ascii="Verdana" w:eastAsia="Times New Roman" w:hAnsi="Verdana" w:cs="Times New Roman"/>
          <w:i/>
          <w:color w:val="000000"/>
          <w:sz w:val="24"/>
          <w:szCs w:val="24"/>
        </w:rPr>
        <w:t>ed</w:t>
      </w:r>
      <w:r w:rsidRPr="00292706">
        <w:rPr>
          <w:rFonts w:ascii="Verdana" w:eastAsia="Times New Roman" w:hAnsi="Verdana" w:cs="Times New Roman"/>
          <w:i/>
          <w:color w:val="000000"/>
          <w:sz w:val="24"/>
          <w:szCs w:val="24"/>
        </w:rPr>
        <w:t xml:space="preserve"> for bacteria in the field. These are no longer required because </w:t>
      </w:r>
      <w:r w:rsidR="00FD5A33">
        <w:rPr>
          <w:rFonts w:ascii="Verdana" w:eastAsia="Times New Roman" w:hAnsi="Verdana" w:cs="Times New Roman"/>
          <w:i/>
          <w:color w:val="000000"/>
          <w:sz w:val="24"/>
          <w:szCs w:val="24"/>
        </w:rPr>
        <w:t>the samples and controls are being analyzed at the OWML.</w:t>
      </w:r>
    </w:p>
    <w:p w:rsidR="00693C72" w:rsidRPr="00332EF2" w:rsidRDefault="00693C72" w:rsidP="00332EF2">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 xml:space="preserve">Results from </w:t>
      </w:r>
      <w:r w:rsidR="00292706">
        <w:rPr>
          <w:rFonts w:ascii="Verdana" w:eastAsia="Times New Roman" w:hAnsi="Verdana" w:cs="Times New Roman"/>
          <w:color w:val="000000"/>
          <w:sz w:val="24"/>
          <w:szCs w:val="24"/>
        </w:rPr>
        <w:t>quality-control</w:t>
      </w:r>
      <w:r w:rsidRPr="00332EF2">
        <w:rPr>
          <w:rFonts w:ascii="Verdana" w:eastAsia="Times New Roman" w:hAnsi="Verdana" w:cs="Times New Roman"/>
          <w:color w:val="000000"/>
          <w:sz w:val="24"/>
          <w:szCs w:val="24"/>
        </w:rPr>
        <w:t xml:space="preserve"> samples processed at the OWML are available within 2–4 weeks of sample arrival, sent to the Water Quality Data Transfer System (QWDX) and available for download at </w:t>
      </w:r>
      <w:hyperlink r:id="rId13" w:history="1">
        <w:r w:rsidRPr="00332EF2">
          <w:rPr>
            <w:rFonts w:ascii="Verdana" w:eastAsia="Times New Roman" w:hAnsi="Verdana" w:cs="Times New Roman"/>
            <w:color w:val="0000FF"/>
            <w:sz w:val="24"/>
            <w:szCs w:val="24"/>
            <w:u w:val="single"/>
          </w:rPr>
          <w:t>https://qwdx.cr.usgs.gov</w:t>
        </w:r>
      </w:hyperlink>
      <w:r w:rsidRPr="00332EF2">
        <w:rPr>
          <w:rFonts w:ascii="Verdana" w:eastAsia="Times New Roman" w:hAnsi="Verdana" w:cs="Times New Roman"/>
          <w:color w:val="000000"/>
          <w:sz w:val="24"/>
          <w:szCs w:val="24"/>
        </w:rPr>
        <w:t xml:space="preserve">. If </w:t>
      </w:r>
      <w:r>
        <w:rPr>
          <w:rFonts w:ascii="Verdana" w:eastAsia="Times New Roman" w:hAnsi="Verdana" w:cs="Times New Roman"/>
          <w:color w:val="000000"/>
          <w:sz w:val="24"/>
          <w:szCs w:val="24"/>
        </w:rPr>
        <w:t>a</w:t>
      </w:r>
      <w:r w:rsidRPr="00332EF2">
        <w:rPr>
          <w:rFonts w:ascii="Verdana" w:eastAsia="Times New Roman" w:hAnsi="Verdana" w:cs="Times New Roman"/>
          <w:color w:val="000000"/>
          <w:sz w:val="24"/>
          <w:szCs w:val="24"/>
        </w:rPr>
        <w:t xml:space="preserve"> blank sample has a positive detection</w:t>
      </w:r>
      <w:r>
        <w:rPr>
          <w:rFonts w:ascii="Verdana" w:eastAsia="Times New Roman" w:hAnsi="Verdana" w:cs="Times New Roman"/>
          <w:color w:val="000000"/>
          <w:sz w:val="24"/>
          <w:szCs w:val="24"/>
        </w:rPr>
        <w:t xml:space="preserve"> of any constituent</w:t>
      </w:r>
      <w:r w:rsidRPr="00332EF2">
        <w:rPr>
          <w:rFonts w:ascii="Verdana" w:eastAsia="Times New Roman" w:hAnsi="Verdana" w:cs="Times New Roman"/>
          <w:color w:val="000000"/>
          <w:sz w:val="24"/>
          <w:szCs w:val="24"/>
        </w:rPr>
        <w:t xml:space="preserve">, the WSC and PAA </w:t>
      </w:r>
      <w:r w:rsidRPr="00332EF2">
        <w:rPr>
          <w:rFonts w:ascii="Verdana" w:eastAsia="Times New Roman" w:hAnsi="Verdana" w:cs="Times New Roman"/>
          <w:color w:val="000000"/>
          <w:sz w:val="24"/>
          <w:szCs w:val="24"/>
        </w:rPr>
        <w:lastRenderedPageBreak/>
        <w:t>will be notified immediately</w:t>
      </w:r>
      <w:r>
        <w:rPr>
          <w:rFonts w:ascii="Verdana" w:eastAsia="Times New Roman" w:hAnsi="Verdana" w:cs="Times New Roman"/>
          <w:color w:val="000000"/>
          <w:sz w:val="24"/>
          <w:szCs w:val="24"/>
        </w:rPr>
        <w:t xml:space="preserve"> and the OWML will immediately send out blank water for another blank sample to be collected</w:t>
      </w:r>
      <w:r w:rsidRPr="00332EF2">
        <w:rPr>
          <w:rFonts w:ascii="Verdana" w:eastAsia="Times New Roman" w:hAnsi="Verdana" w:cs="Times New Roman"/>
          <w:color w:val="000000"/>
          <w:sz w:val="24"/>
          <w:szCs w:val="24"/>
        </w:rPr>
        <w:t>.</w:t>
      </w:r>
      <w:r>
        <w:rPr>
          <w:rFonts w:ascii="Verdana" w:eastAsia="Times New Roman" w:hAnsi="Verdana" w:cs="Times New Roman"/>
          <w:color w:val="000000"/>
          <w:sz w:val="24"/>
          <w:szCs w:val="24"/>
        </w:rPr>
        <w:t xml:space="preserve"> If you don’t hear back from the OWML about your blank sample, it had no detections</w:t>
      </w:r>
      <w:r w:rsidR="00231476">
        <w:rPr>
          <w:rFonts w:ascii="Verdana" w:eastAsia="Times New Roman" w:hAnsi="Verdana" w:cs="Times New Roman"/>
          <w:color w:val="000000"/>
          <w:sz w:val="24"/>
          <w:szCs w:val="24"/>
        </w:rPr>
        <w:t>.</w:t>
      </w:r>
      <w:r w:rsidRPr="00332EF2">
        <w:rPr>
          <w:rFonts w:ascii="Verdana" w:eastAsia="Times New Roman" w:hAnsi="Verdana" w:cs="Times New Roman"/>
          <w:color w:val="000000"/>
          <w:sz w:val="24"/>
          <w:szCs w:val="24"/>
        </w:rPr>
        <w:t xml:space="preserve"> </w:t>
      </w:r>
    </w:p>
    <w:p w:rsidR="00332EF2" w:rsidRPr="00332EF2" w:rsidRDefault="00332EF2" w:rsidP="00332EF2">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 xml:space="preserve">Quality-control laboratory samples are described </w:t>
      </w:r>
      <w:r w:rsidR="00693C72">
        <w:rPr>
          <w:rFonts w:ascii="Verdana" w:eastAsia="Times New Roman" w:hAnsi="Verdana" w:cs="Times New Roman"/>
          <w:color w:val="000000"/>
          <w:sz w:val="24"/>
          <w:szCs w:val="24"/>
        </w:rPr>
        <w:t>below:</w:t>
      </w:r>
    </w:p>
    <w:p w:rsidR="00231476" w:rsidRDefault="00332EF2" w:rsidP="00231476">
      <w:pPr>
        <w:numPr>
          <w:ilvl w:val="0"/>
          <w:numId w:val="2"/>
        </w:numPr>
        <w:shd w:val="clear" w:color="auto" w:fill="FFFFFF"/>
        <w:spacing w:after="0" w:line="240" w:lineRule="auto"/>
        <w:contextualSpacing/>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u w:val="single"/>
        </w:rPr>
        <w:t>Field blanks</w:t>
      </w:r>
      <w:r w:rsidRPr="00332EF2">
        <w:rPr>
          <w:rFonts w:ascii="Verdana" w:eastAsia="Times New Roman" w:hAnsi="Verdana" w:cs="Times New Roman"/>
          <w:color w:val="000000"/>
          <w:sz w:val="24"/>
          <w:szCs w:val="24"/>
        </w:rPr>
        <w:t xml:space="preserve"> —A </w:t>
      </w:r>
      <w:r w:rsidR="00231476">
        <w:rPr>
          <w:rFonts w:ascii="Verdana" w:eastAsia="Times New Roman" w:hAnsi="Verdana" w:cs="Times New Roman"/>
          <w:color w:val="000000"/>
          <w:sz w:val="24"/>
          <w:szCs w:val="24"/>
        </w:rPr>
        <w:t xml:space="preserve">field </w:t>
      </w:r>
      <w:r w:rsidRPr="00332EF2">
        <w:rPr>
          <w:rFonts w:ascii="Verdana" w:eastAsia="Times New Roman" w:hAnsi="Verdana" w:cs="Times New Roman"/>
          <w:color w:val="000000"/>
          <w:sz w:val="24"/>
          <w:szCs w:val="24"/>
        </w:rPr>
        <w:t xml:space="preserve">blank is collected by pouring about </w:t>
      </w:r>
      <w:r w:rsidR="007A023B">
        <w:rPr>
          <w:rFonts w:ascii="Verdana" w:eastAsia="Times New Roman" w:hAnsi="Verdana" w:cs="Times New Roman"/>
          <w:color w:val="000000"/>
          <w:sz w:val="24"/>
          <w:szCs w:val="24"/>
        </w:rPr>
        <w:t xml:space="preserve">½ L of sterile buffered water into a clean and sterile 1-L sample bottle and about 2 ½ </w:t>
      </w:r>
      <w:r w:rsidRPr="00332EF2">
        <w:rPr>
          <w:rFonts w:ascii="Verdana" w:eastAsia="Times New Roman" w:hAnsi="Verdana" w:cs="Times New Roman"/>
          <w:color w:val="000000"/>
          <w:sz w:val="24"/>
          <w:szCs w:val="24"/>
        </w:rPr>
        <w:t>L of sterile buffered water into a clean a</w:t>
      </w:r>
      <w:r w:rsidR="007A023B">
        <w:rPr>
          <w:rFonts w:ascii="Verdana" w:eastAsia="Times New Roman" w:hAnsi="Verdana" w:cs="Times New Roman"/>
          <w:color w:val="000000"/>
          <w:sz w:val="24"/>
          <w:szCs w:val="24"/>
        </w:rPr>
        <w:t xml:space="preserve">nd sterile 3-L sample bottle </w:t>
      </w:r>
      <w:r w:rsidR="007C4C19">
        <w:rPr>
          <w:rFonts w:ascii="Verdana" w:eastAsia="Times New Roman" w:hAnsi="Verdana" w:cs="Times New Roman"/>
          <w:color w:val="000000"/>
          <w:sz w:val="24"/>
          <w:szCs w:val="24"/>
        </w:rPr>
        <w:t>at a well sampling location</w:t>
      </w:r>
      <w:r w:rsidRPr="00332EF2">
        <w:rPr>
          <w:rFonts w:ascii="Verdana" w:eastAsia="Times New Roman" w:hAnsi="Verdana" w:cs="Times New Roman"/>
          <w:color w:val="000000"/>
          <w:sz w:val="24"/>
          <w:szCs w:val="24"/>
        </w:rPr>
        <w:t xml:space="preserve"> under actual field conditions</w:t>
      </w:r>
      <w:r w:rsidR="00231476">
        <w:rPr>
          <w:rFonts w:ascii="Verdana" w:eastAsia="Times New Roman" w:hAnsi="Verdana" w:cs="Times New Roman"/>
          <w:color w:val="000000"/>
          <w:sz w:val="24"/>
          <w:szCs w:val="24"/>
        </w:rPr>
        <w:t>.</w:t>
      </w:r>
      <w:r w:rsidRPr="00332EF2">
        <w:rPr>
          <w:rFonts w:ascii="Verdana" w:eastAsia="Times New Roman" w:hAnsi="Verdana" w:cs="Times New Roman"/>
          <w:color w:val="000000"/>
          <w:sz w:val="24"/>
          <w:szCs w:val="24"/>
        </w:rPr>
        <w:t xml:space="preserve"> </w:t>
      </w:r>
      <w:r w:rsidR="008F5582">
        <w:rPr>
          <w:rFonts w:ascii="Verdana" w:eastAsia="Times New Roman" w:hAnsi="Verdana" w:cs="Times New Roman"/>
          <w:color w:val="000000"/>
          <w:sz w:val="24"/>
          <w:szCs w:val="24"/>
        </w:rPr>
        <w:t xml:space="preserve">If you are using tubing to collect the sample, the sterile buffered water must be poured through the tubing and collected into the sample bottles. </w:t>
      </w:r>
      <w:r w:rsidRPr="00332EF2">
        <w:rPr>
          <w:rFonts w:ascii="Verdana" w:eastAsia="Times New Roman" w:hAnsi="Verdana" w:cs="Times New Roman"/>
          <w:color w:val="000000"/>
          <w:sz w:val="24"/>
          <w:szCs w:val="24"/>
        </w:rPr>
        <w:t xml:space="preserve">Sterile buffered water </w:t>
      </w:r>
      <w:r w:rsidR="007C4C19">
        <w:rPr>
          <w:rFonts w:ascii="Verdana" w:eastAsia="Times New Roman" w:hAnsi="Verdana" w:cs="Times New Roman"/>
          <w:color w:val="000000"/>
          <w:sz w:val="24"/>
          <w:szCs w:val="24"/>
        </w:rPr>
        <w:t>should</w:t>
      </w:r>
      <w:r w:rsidR="007C4C19" w:rsidRPr="00332EF2">
        <w:rPr>
          <w:rFonts w:ascii="Verdana" w:eastAsia="Times New Roman" w:hAnsi="Verdana" w:cs="Times New Roman"/>
          <w:color w:val="000000"/>
          <w:sz w:val="24"/>
          <w:szCs w:val="24"/>
        </w:rPr>
        <w:t xml:space="preserve"> </w:t>
      </w:r>
      <w:r w:rsidRPr="00332EF2">
        <w:rPr>
          <w:rFonts w:ascii="Verdana" w:eastAsia="Times New Roman" w:hAnsi="Verdana" w:cs="Times New Roman"/>
          <w:color w:val="000000"/>
          <w:sz w:val="24"/>
          <w:szCs w:val="24"/>
        </w:rPr>
        <w:t>be obtai</w:t>
      </w:r>
      <w:r w:rsidR="00231476">
        <w:rPr>
          <w:rFonts w:ascii="Verdana" w:eastAsia="Times New Roman" w:hAnsi="Verdana" w:cs="Times New Roman"/>
          <w:color w:val="000000"/>
          <w:sz w:val="24"/>
          <w:szCs w:val="24"/>
        </w:rPr>
        <w:t>ned from the OWML by contacting:</w:t>
      </w:r>
    </w:p>
    <w:p w:rsidR="00332EF2" w:rsidRPr="00332EF2" w:rsidRDefault="00231476" w:rsidP="00231476">
      <w:pPr>
        <w:shd w:val="clear" w:color="auto" w:fill="FFFFFF"/>
        <w:spacing w:after="0" w:line="240" w:lineRule="auto"/>
        <w:ind w:left="720"/>
        <w:contextualSpacing/>
        <w:rPr>
          <w:rFonts w:ascii="Verdana" w:eastAsia="Times New Roman" w:hAnsi="Verdana" w:cs="Times New Roman"/>
          <w:color w:val="000000"/>
          <w:sz w:val="24"/>
          <w:szCs w:val="24"/>
        </w:rPr>
      </w:pPr>
      <w:r>
        <w:rPr>
          <w:rFonts w:ascii="Verdana" w:eastAsia="Times New Roman" w:hAnsi="Verdana" w:cs="Times New Roman"/>
          <w:color w:val="000000"/>
          <w:sz w:val="24"/>
          <w:szCs w:val="24"/>
        </w:rPr>
        <w:t>GS-W-OHCLB_OWML@usgs.gov</w:t>
      </w:r>
    </w:p>
    <w:p w:rsidR="00332EF2" w:rsidRPr="00332EF2" w:rsidRDefault="00231476" w:rsidP="00332EF2">
      <w:pPr>
        <w:shd w:val="clear" w:color="auto" w:fill="FFFFFF"/>
        <w:spacing w:before="100" w:beforeAutospacing="1" w:after="100" w:afterAutospacing="1" w:line="240" w:lineRule="auto"/>
        <w:ind w:left="720"/>
        <w:rPr>
          <w:rFonts w:ascii="Verdana" w:eastAsia="Times New Roman" w:hAnsi="Verdana" w:cs="Times New Roman"/>
          <w:color w:val="000000"/>
          <w:sz w:val="24"/>
          <w:szCs w:val="24"/>
        </w:rPr>
      </w:pPr>
      <w:r>
        <w:rPr>
          <w:rFonts w:ascii="Verdana" w:eastAsia="Times New Roman" w:hAnsi="Verdana" w:cs="Times New Roman"/>
          <w:color w:val="000000"/>
          <w:sz w:val="24"/>
          <w:szCs w:val="24"/>
        </w:rPr>
        <w:t>F</w:t>
      </w:r>
      <w:r w:rsidR="00332EF2" w:rsidRPr="00332EF2">
        <w:rPr>
          <w:rFonts w:ascii="Verdana" w:eastAsia="Times New Roman" w:hAnsi="Verdana" w:cs="Times New Roman"/>
          <w:color w:val="000000"/>
          <w:sz w:val="24"/>
          <w:szCs w:val="24"/>
        </w:rPr>
        <w:t>ield blank data are stored in NWIS with the following codes:</w:t>
      </w:r>
    </w:p>
    <w:p w:rsidR="00332EF2" w:rsidRPr="00332EF2" w:rsidRDefault="00332EF2" w:rsidP="00332EF2">
      <w:pPr>
        <w:numPr>
          <w:ilvl w:val="1"/>
          <w:numId w:val="2"/>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Sample-medium code is “OAQ” for artificial quality-control sample</w:t>
      </w:r>
    </w:p>
    <w:p w:rsidR="00332EF2" w:rsidRPr="00332EF2" w:rsidRDefault="00332EF2" w:rsidP="00332EF2">
      <w:pPr>
        <w:numPr>
          <w:ilvl w:val="1"/>
          <w:numId w:val="2"/>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Sample-type code is “2” for blank</w:t>
      </w:r>
    </w:p>
    <w:p w:rsidR="00332EF2" w:rsidRPr="00332EF2" w:rsidRDefault="00332EF2" w:rsidP="00332EF2">
      <w:pPr>
        <w:numPr>
          <w:ilvl w:val="1"/>
          <w:numId w:val="2"/>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Parameter code 99100 (blank-solution type), is “70” for sterile buffered water PO</w:t>
      </w:r>
      <w:r w:rsidRPr="00332EF2">
        <w:rPr>
          <w:rFonts w:ascii="Verdana" w:eastAsia="Times New Roman" w:hAnsi="Verdana" w:cs="Times New Roman"/>
          <w:color w:val="000000"/>
          <w:sz w:val="24"/>
          <w:szCs w:val="24"/>
          <w:vertAlign w:val="subscript"/>
        </w:rPr>
        <w:t>4</w:t>
      </w:r>
      <w:r w:rsidRPr="00332EF2">
        <w:rPr>
          <w:rFonts w:ascii="Verdana" w:eastAsia="Times New Roman" w:hAnsi="Verdana" w:cs="Times New Roman"/>
          <w:color w:val="000000"/>
          <w:sz w:val="24"/>
          <w:szCs w:val="24"/>
        </w:rPr>
        <w:t>/MgCl</w:t>
      </w:r>
      <w:r w:rsidRPr="00332EF2">
        <w:rPr>
          <w:rFonts w:ascii="Verdana" w:eastAsia="Times New Roman" w:hAnsi="Verdana" w:cs="Times New Roman"/>
          <w:color w:val="000000"/>
          <w:sz w:val="24"/>
          <w:szCs w:val="24"/>
          <w:vertAlign w:val="subscript"/>
        </w:rPr>
        <w:t>2</w:t>
      </w:r>
    </w:p>
    <w:p w:rsidR="00332EF2" w:rsidRPr="00332EF2" w:rsidRDefault="00332EF2" w:rsidP="00332EF2">
      <w:pPr>
        <w:numPr>
          <w:ilvl w:val="1"/>
          <w:numId w:val="2"/>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Parameter code 99101 (source of blank water) is “</w:t>
      </w:r>
      <w:r w:rsidR="007C4C19">
        <w:rPr>
          <w:rFonts w:ascii="Verdana" w:eastAsia="Times New Roman" w:hAnsi="Verdana" w:cs="Times New Roman"/>
          <w:color w:val="000000"/>
          <w:sz w:val="24"/>
          <w:szCs w:val="24"/>
        </w:rPr>
        <w:t>200</w:t>
      </w:r>
      <w:r w:rsidRPr="00332EF2">
        <w:rPr>
          <w:rFonts w:ascii="Verdana" w:eastAsia="Times New Roman" w:hAnsi="Verdana" w:cs="Times New Roman"/>
          <w:color w:val="000000"/>
          <w:sz w:val="24"/>
          <w:szCs w:val="24"/>
        </w:rPr>
        <w:t xml:space="preserve">” for </w:t>
      </w:r>
      <w:r w:rsidR="00DB2E87">
        <w:rPr>
          <w:rFonts w:ascii="Verdana" w:eastAsia="Times New Roman" w:hAnsi="Verdana" w:cs="Times New Roman"/>
          <w:color w:val="000000"/>
          <w:sz w:val="24"/>
          <w:szCs w:val="24"/>
        </w:rPr>
        <w:t>o</w:t>
      </w:r>
      <w:r w:rsidR="007C4C19">
        <w:rPr>
          <w:rFonts w:ascii="Verdana" w:eastAsia="Times New Roman" w:hAnsi="Verdana" w:cs="Times New Roman"/>
          <w:color w:val="000000"/>
          <w:sz w:val="24"/>
          <w:szCs w:val="24"/>
        </w:rPr>
        <w:t>ther</w:t>
      </w:r>
    </w:p>
    <w:p w:rsidR="00332EF2" w:rsidRPr="00332EF2" w:rsidRDefault="00332EF2" w:rsidP="00332EF2">
      <w:pPr>
        <w:numPr>
          <w:ilvl w:val="1"/>
          <w:numId w:val="2"/>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Parameter code 99102 (blank-sample type) is “100” for field blank</w:t>
      </w:r>
    </w:p>
    <w:p w:rsidR="00332EF2" w:rsidRPr="00332EF2" w:rsidRDefault="00332EF2" w:rsidP="00332EF2">
      <w:pPr>
        <w:shd w:val="clear" w:color="auto" w:fill="FFFFFF"/>
        <w:spacing w:before="100" w:beforeAutospacing="1" w:after="100" w:afterAutospacing="1" w:line="240" w:lineRule="auto"/>
        <w:ind w:left="720"/>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For the regular sample associated with the field blank, use the following code:</w:t>
      </w:r>
    </w:p>
    <w:p w:rsidR="007A023B" w:rsidRPr="007A023B" w:rsidRDefault="00332EF2" w:rsidP="007A023B">
      <w:pPr>
        <w:numPr>
          <w:ilvl w:val="1"/>
          <w:numId w:val="2"/>
        </w:numPr>
        <w:shd w:val="clear" w:color="auto" w:fill="FFFFFF"/>
        <w:spacing w:before="100" w:beforeAutospacing="1" w:after="240"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 xml:space="preserve">Parameter code 99111 (QC sample associated with this environmental sample) is “10” for blank or “100” for more than one type of </w:t>
      </w:r>
      <w:r w:rsidR="007C4C19">
        <w:rPr>
          <w:rFonts w:ascii="Verdana" w:eastAsia="Times New Roman" w:hAnsi="Verdana" w:cs="Times New Roman"/>
          <w:color w:val="000000"/>
          <w:sz w:val="24"/>
          <w:szCs w:val="24"/>
        </w:rPr>
        <w:t>QA</w:t>
      </w:r>
      <w:r w:rsidR="007C4C19" w:rsidRPr="00332EF2">
        <w:rPr>
          <w:rFonts w:ascii="Verdana" w:eastAsia="Times New Roman" w:hAnsi="Verdana" w:cs="Times New Roman"/>
          <w:color w:val="000000"/>
          <w:sz w:val="24"/>
          <w:szCs w:val="24"/>
        </w:rPr>
        <w:t xml:space="preserve"> </w:t>
      </w:r>
      <w:r w:rsidRPr="00332EF2">
        <w:rPr>
          <w:rFonts w:ascii="Verdana" w:eastAsia="Times New Roman" w:hAnsi="Verdana" w:cs="Times New Roman"/>
          <w:color w:val="000000"/>
          <w:sz w:val="24"/>
          <w:szCs w:val="24"/>
        </w:rPr>
        <w:t>sample.</w:t>
      </w:r>
    </w:p>
    <w:p w:rsidR="007A023B" w:rsidRDefault="007A023B" w:rsidP="007A023B">
      <w:pPr>
        <w:numPr>
          <w:ilvl w:val="0"/>
          <w:numId w:val="2"/>
        </w:numPr>
        <w:shd w:val="clear" w:color="auto" w:fill="FFFFFF"/>
        <w:spacing w:after="0" w:line="240" w:lineRule="auto"/>
        <w:contextualSpacing/>
        <w:rPr>
          <w:rFonts w:ascii="Verdana" w:eastAsia="Times New Roman" w:hAnsi="Verdana" w:cs="Times New Roman"/>
          <w:color w:val="000000"/>
          <w:sz w:val="24"/>
          <w:szCs w:val="24"/>
        </w:rPr>
      </w:pPr>
      <w:r w:rsidRPr="007A023B">
        <w:rPr>
          <w:rFonts w:ascii="Verdana" w:eastAsia="Times New Roman" w:hAnsi="Verdana" w:cs="Times New Roman"/>
          <w:color w:val="000000"/>
          <w:sz w:val="24"/>
          <w:szCs w:val="24"/>
          <w:u w:val="single"/>
        </w:rPr>
        <w:t>Trip blanks</w:t>
      </w:r>
      <w:r w:rsidRPr="007A023B">
        <w:rPr>
          <w:rFonts w:ascii="Verdana" w:eastAsia="Times New Roman" w:hAnsi="Verdana" w:cs="Times New Roman"/>
          <w:color w:val="000000"/>
          <w:sz w:val="24"/>
          <w:szCs w:val="24"/>
        </w:rPr>
        <w:t> —</w:t>
      </w:r>
      <w:proofErr w:type="gramStart"/>
      <w:r w:rsidRPr="007A023B">
        <w:rPr>
          <w:rFonts w:ascii="Verdana" w:eastAsia="Times New Roman" w:hAnsi="Verdana" w:cs="Times New Roman"/>
          <w:color w:val="000000"/>
          <w:sz w:val="24"/>
          <w:szCs w:val="24"/>
        </w:rPr>
        <w:t>A</w:t>
      </w:r>
      <w:proofErr w:type="gramEnd"/>
      <w:r w:rsidRPr="007A023B">
        <w:rPr>
          <w:rFonts w:ascii="Verdana" w:eastAsia="Times New Roman" w:hAnsi="Verdana" w:cs="Times New Roman"/>
          <w:color w:val="000000"/>
          <w:sz w:val="24"/>
          <w:szCs w:val="24"/>
        </w:rPr>
        <w:t xml:space="preserve"> trip blank is a 3-L bottle of </w:t>
      </w:r>
      <w:r>
        <w:rPr>
          <w:rFonts w:ascii="Verdana" w:eastAsia="Times New Roman" w:hAnsi="Verdana" w:cs="Times New Roman"/>
          <w:color w:val="000000"/>
          <w:sz w:val="24"/>
          <w:szCs w:val="24"/>
        </w:rPr>
        <w:t>sterile buffered</w:t>
      </w:r>
      <w:r w:rsidRPr="007A023B">
        <w:rPr>
          <w:rFonts w:ascii="Verdana" w:eastAsia="Times New Roman" w:hAnsi="Verdana" w:cs="Times New Roman"/>
          <w:color w:val="000000"/>
          <w:sz w:val="24"/>
          <w:szCs w:val="24"/>
        </w:rPr>
        <w:t xml:space="preserve"> water from </w:t>
      </w:r>
      <w:r>
        <w:rPr>
          <w:rFonts w:ascii="Verdana" w:eastAsia="Times New Roman" w:hAnsi="Verdana" w:cs="Times New Roman"/>
          <w:color w:val="000000"/>
          <w:sz w:val="24"/>
          <w:szCs w:val="24"/>
        </w:rPr>
        <w:t xml:space="preserve">the </w:t>
      </w:r>
      <w:r w:rsidRPr="007A023B">
        <w:rPr>
          <w:rFonts w:ascii="Verdana" w:eastAsia="Times New Roman" w:hAnsi="Verdana" w:cs="Times New Roman"/>
          <w:color w:val="000000"/>
          <w:sz w:val="24"/>
          <w:szCs w:val="24"/>
        </w:rPr>
        <w:t xml:space="preserve">OWML that has been brought into the field but not opened. </w:t>
      </w:r>
      <w:r w:rsidR="00514749">
        <w:rPr>
          <w:rFonts w:ascii="Verdana" w:eastAsia="Times New Roman" w:hAnsi="Verdana" w:cs="Times New Roman"/>
          <w:color w:val="000000"/>
          <w:sz w:val="24"/>
          <w:szCs w:val="24"/>
        </w:rPr>
        <w:t xml:space="preserve">The PAA will let you know if a trip blank is needed. </w:t>
      </w:r>
      <w:r>
        <w:rPr>
          <w:rFonts w:ascii="Verdana" w:eastAsia="Times New Roman" w:hAnsi="Verdana" w:cs="Times New Roman"/>
          <w:color w:val="000000"/>
          <w:sz w:val="24"/>
          <w:szCs w:val="24"/>
        </w:rPr>
        <w:t>The trip blank should</w:t>
      </w:r>
      <w:r w:rsidRPr="00332EF2">
        <w:rPr>
          <w:rFonts w:ascii="Verdana" w:eastAsia="Times New Roman" w:hAnsi="Verdana" w:cs="Times New Roman"/>
          <w:color w:val="000000"/>
          <w:sz w:val="24"/>
          <w:szCs w:val="24"/>
        </w:rPr>
        <w:t xml:space="preserve"> be obtai</w:t>
      </w:r>
      <w:r>
        <w:rPr>
          <w:rFonts w:ascii="Verdana" w:eastAsia="Times New Roman" w:hAnsi="Verdana" w:cs="Times New Roman"/>
          <w:color w:val="000000"/>
          <w:sz w:val="24"/>
          <w:szCs w:val="24"/>
        </w:rPr>
        <w:t>ned from the OWML by contacting:</w:t>
      </w:r>
    </w:p>
    <w:p w:rsidR="007A023B" w:rsidRPr="00332EF2" w:rsidRDefault="007A023B" w:rsidP="007A023B">
      <w:pPr>
        <w:shd w:val="clear" w:color="auto" w:fill="FFFFFF"/>
        <w:spacing w:after="0" w:line="240" w:lineRule="auto"/>
        <w:ind w:left="720"/>
        <w:contextualSpacing/>
        <w:rPr>
          <w:rFonts w:ascii="Verdana" w:eastAsia="Times New Roman" w:hAnsi="Verdana" w:cs="Times New Roman"/>
          <w:color w:val="000000"/>
          <w:sz w:val="24"/>
          <w:szCs w:val="24"/>
        </w:rPr>
      </w:pPr>
      <w:r>
        <w:rPr>
          <w:rFonts w:ascii="Verdana" w:eastAsia="Times New Roman" w:hAnsi="Verdana" w:cs="Times New Roman"/>
          <w:color w:val="000000"/>
          <w:sz w:val="24"/>
          <w:szCs w:val="24"/>
        </w:rPr>
        <w:t>GS-W-OHCLB_OWML@usgs.gov</w:t>
      </w:r>
    </w:p>
    <w:p w:rsidR="007A023B" w:rsidRPr="007A023B" w:rsidRDefault="007A023B" w:rsidP="007A023B">
      <w:pPr>
        <w:shd w:val="clear" w:color="auto" w:fill="FFFFFF"/>
        <w:spacing w:before="100" w:beforeAutospacing="1" w:after="100" w:afterAutospacing="1" w:line="240" w:lineRule="auto"/>
        <w:ind w:left="720"/>
        <w:rPr>
          <w:rFonts w:ascii="Verdana" w:eastAsia="Times New Roman" w:hAnsi="Verdana" w:cs="Times New Roman"/>
          <w:color w:val="000000"/>
          <w:sz w:val="24"/>
          <w:szCs w:val="24"/>
        </w:rPr>
      </w:pPr>
      <w:r>
        <w:rPr>
          <w:rFonts w:ascii="Verdana" w:eastAsia="Times New Roman" w:hAnsi="Verdana" w:cs="Times New Roman"/>
          <w:color w:val="000000"/>
          <w:sz w:val="24"/>
          <w:szCs w:val="24"/>
        </w:rPr>
        <w:t>Trip</w:t>
      </w:r>
      <w:r w:rsidRPr="007A023B">
        <w:rPr>
          <w:rFonts w:ascii="Verdana" w:eastAsia="Times New Roman" w:hAnsi="Verdana" w:cs="Times New Roman"/>
          <w:color w:val="000000"/>
          <w:sz w:val="24"/>
          <w:szCs w:val="24"/>
        </w:rPr>
        <w:t xml:space="preserve"> blank data are stored in NWIS with the following codes:</w:t>
      </w:r>
    </w:p>
    <w:p w:rsidR="007A023B" w:rsidRPr="00332EF2" w:rsidRDefault="007A023B" w:rsidP="007A023B">
      <w:pPr>
        <w:numPr>
          <w:ilvl w:val="1"/>
          <w:numId w:val="2"/>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Sample-medium code is “OAQ” for artificial quality-control sample</w:t>
      </w:r>
    </w:p>
    <w:p w:rsidR="007A023B" w:rsidRPr="00332EF2" w:rsidRDefault="007A023B" w:rsidP="007A023B">
      <w:pPr>
        <w:numPr>
          <w:ilvl w:val="1"/>
          <w:numId w:val="2"/>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lastRenderedPageBreak/>
        <w:t>Sample-type code is “2” for blank</w:t>
      </w:r>
    </w:p>
    <w:p w:rsidR="007A023B" w:rsidRPr="00332EF2" w:rsidRDefault="007A023B" w:rsidP="007A023B">
      <w:pPr>
        <w:numPr>
          <w:ilvl w:val="1"/>
          <w:numId w:val="2"/>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Parameter code 99100 (blank-solution type), is “70” for sterile buffered water PO</w:t>
      </w:r>
      <w:r w:rsidRPr="00332EF2">
        <w:rPr>
          <w:rFonts w:ascii="Verdana" w:eastAsia="Times New Roman" w:hAnsi="Verdana" w:cs="Times New Roman"/>
          <w:color w:val="000000"/>
          <w:sz w:val="24"/>
          <w:szCs w:val="24"/>
          <w:vertAlign w:val="subscript"/>
        </w:rPr>
        <w:t>4</w:t>
      </w:r>
      <w:r w:rsidRPr="00332EF2">
        <w:rPr>
          <w:rFonts w:ascii="Verdana" w:eastAsia="Times New Roman" w:hAnsi="Verdana" w:cs="Times New Roman"/>
          <w:color w:val="000000"/>
          <w:sz w:val="24"/>
          <w:szCs w:val="24"/>
        </w:rPr>
        <w:t>/MgCl</w:t>
      </w:r>
      <w:r w:rsidRPr="00332EF2">
        <w:rPr>
          <w:rFonts w:ascii="Verdana" w:eastAsia="Times New Roman" w:hAnsi="Verdana" w:cs="Times New Roman"/>
          <w:color w:val="000000"/>
          <w:sz w:val="24"/>
          <w:szCs w:val="24"/>
          <w:vertAlign w:val="subscript"/>
        </w:rPr>
        <w:t>2</w:t>
      </w:r>
    </w:p>
    <w:p w:rsidR="007A023B" w:rsidRPr="00332EF2" w:rsidRDefault="007A023B" w:rsidP="007A023B">
      <w:pPr>
        <w:numPr>
          <w:ilvl w:val="1"/>
          <w:numId w:val="2"/>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Parameter code 99101 (source of blank water) is “</w:t>
      </w:r>
      <w:r>
        <w:rPr>
          <w:rFonts w:ascii="Verdana" w:eastAsia="Times New Roman" w:hAnsi="Verdana" w:cs="Times New Roman"/>
          <w:color w:val="000000"/>
          <w:sz w:val="24"/>
          <w:szCs w:val="24"/>
        </w:rPr>
        <w:t>200</w:t>
      </w:r>
      <w:r w:rsidRPr="00332EF2">
        <w:rPr>
          <w:rFonts w:ascii="Verdana" w:eastAsia="Times New Roman" w:hAnsi="Verdana" w:cs="Times New Roman"/>
          <w:color w:val="000000"/>
          <w:sz w:val="24"/>
          <w:szCs w:val="24"/>
        </w:rPr>
        <w:t xml:space="preserve">” for </w:t>
      </w:r>
      <w:r>
        <w:rPr>
          <w:rFonts w:ascii="Verdana" w:eastAsia="Times New Roman" w:hAnsi="Verdana" w:cs="Times New Roman"/>
          <w:color w:val="000000"/>
          <w:sz w:val="24"/>
          <w:szCs w:val="24"/>
        </w:rPr>
        <w:t>other</w:t>
      </w:r>
    </w:p>
    <w:p w:rsidR="007A023B" w:rsidRPr="00332EF2" w:rsidRDefault="007A023B" w:rsidP="007A023B">
      <w:pPr>
        <w:numPr>
          <w:ilvl w:val="1"/>
          <w:numId w:val="2"/>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Parameter code 99102 (blank-sample type) is “</w:t>
      </w:r>
      <w:r w:rsidR="00597126">
        <w:rPr>
          <w:rFonts w:ascii="Verdana" w:eastAsia="Times New Roman" w:hAnsi="Verdana" w:cs="Times New Roman"/>
          <w:color w:val="000000"/>
          <w:sz w:val="24"/>
          <w:szCs w:val="24"/>
        </w:rPr>
        <w:t>30</w:t>
      </w:r>
      <w:r w:rsidRPr="00332EF2">
        <w:rPr>
          <w:rFonts w:ascii="Verdana" w:eastAsia="Times New Roman" w:hAnsi="Verdana" w:cs="Times New Roman"/>
          <w:color w:val="000000"/>
          <w:sz w:val="24"/>
          <w:szCs w:val="24"/>
        </w:rPr>
        <w:t xml:space="preserve">” for </w:t>
      </w:r>
      <w:r>
        <w:rPr>
          <w:rFonts w:ascii="Verdana" w:eastAsia="Times New Roman" w:hAnsi="Verdana" w:cs="Times New Roman"/>
          <w:color w:val="000000"/>
          <w:sz w:val="24"/>
          <w:szCs w:val="24"/>
        </w:rPr>
        <w:t>other</w:t>
      </w:r>
    </w:p>
    <w:p w:rsidR="007A023B" w:rsidRPr="00332EF2" w:rsidRDefault="007A023B" w:rsidP="007A023B">
      <w:pPr>
        <w:shd w:val="clear" w:color="auto" w:fill="FFFFFF"/>
        <w:spacing w:before="100" w:beforeAutospacing="1" w:after="100" w:afterAutospacing="1" w:line="240" w:lineRule="auto"/>
        <w:ind w:left="720"/>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 xml:space="preserve">For the regular sample associated with the </w:t>
      </w:r>
      <w:r>
        <w:rPr>
          <w:rFonts w:ascii="Verdana" w:eastAsia="Times New Roman" w:hAnsi="Verdana" w:cs="Times New Roman"/>
          <w:color w:val="000000"/>
          <w:sz w:val="24"/>
          <w:szCs w:val="24"/>
        </w:rPr>
        <w:t>trip</w:t>
      </w:r>
      <w:r w:rsidRPr="00332EF2">
        <w:rPr>
          <w:rFonts w:ascii="Verdana" w:eastAsia="Times New Roman" w:hAnsi="Verdana" w:cs="Times New Roman"/>
          <w:color w:val="000000"/>
          <w:sz w:val="24"/>
          <w:szCs w:val="24"/>
        </w:rPr>
        <w:t xml:space="preserve"> blank, use the following code:</w:t>
      </w:r>
    </w:p>
    <w:p w:rsidR="007A023B" w:rsidRPr="007A023B" w:rsidRDefault="007A023B" w:rsidP="007A023B">
      <w:pPr>
        <w:numPr>
          <w:ilvl w:val="1"/>
          <w:numId w:val="2"/>
        </w:numPr>
        <w:shd w:val="clear" w:color="auto" w:fill="FFFFFF"/>
        <w:spacing w:before="100" w:beforeAutospacing="1" w:after="240"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 xml:space="preserve">Parameter code 99111 (QC sample associated with this environmental sample) is “10” for blank or “100” for more than one type of </w:t>
      </w:r>
      <w:r>
        <w:rPr>
          <w:rFonts w:ascii="Verdana" w:eastAsia="Times New Roman" w:hAnsi="Verdana" w:cs="Times New Roman"/>
          <w:color w:val="000000"/>
          <w:sz w:val="24"/>
          <w:szCs w:val="24"/>
        </w:rPr>
        <w:t>QA</w:t>
      </w:r>
      <w:r w:rsidRPr="00332EF2">
        <w:rPr>
          <w:rFonts w:ascii="Verdana" w:eastAsia="Times New Roman" w:hAnsi="Verdana" w:cs="Times New Roman"/>
          <w:color w:val="000000"/>
          <w:sz w:val="24"/>
          <w:szCs w:val="24"/>
        </w:rPr>
        <w:t xml:space="preserve"> sample.</w:t>
      </w:r>
    </w:p>
    <w:p w:rsidR="00231476" w:rsidRDefault="00693C72" w:rsidP="00231476">
      <w:pPr>
        <w:numPr>
          <w:ilvl w:val="0"/>
          <w:numId w:val="2"/>
        </w:numPr>
        <w:shd w:val="clear" w:color="auto" w:fill="FFFFFF"/>
        <w:spacing w:after="0" w:line="240" w:lineRule="auto"/>
        <w:contextualSpacing/>
        <w:rPr>
          <w:rFonts w:ascii="Verdana" w:eastAsia="Times New Roman" w:hAnsi="Verdana" w:cs="Times New Roman"/>
          <w:color w:val="000000"/>
          <w:sz w:val="24"/>
          <w:szCs w:val="24"/>
        </w:rPr>
      </w:pPr>
      <w:r w:rsidRPr="00231476">
        <w:rPr>
          <w:rFonts w:ascii="Verdana" w:eastAsia="Times New Roman" w:hAnsi="Verdana" w:cs="Times New Roman"/>
          <w:color w:val="000000"/>
          <w:sz w:val="24"/>
          <w:szCs w:val="24"/>
          <w:u w:val="single"/>
        </w:rPr>
        <w:t>Equipment blanks</w:t>
      </w:r>
      <w:r w:rsidRPr="00231476">
        <w:rPr>
          <w:rFonts w:ascii="Verdana" w:eastAsia="Times New Roman" w:hAnsi="Verdana" w:cs="Times New Roman"/>
          <w:color w:val="000000"/>
          <w:sz w:val="24"/>
          <w:szCs w:val="24"/>
        </w:rPr>
        <w:t> —</w:t>
      </w:r>
      <w:r w:rsidR="008F5582">
        <w:rPr>
          <w:rFonts w:ascii="Verdana" w:eastAsia="Times New Roman" w:hAnsi="Verdana" w:cs="Times New Roman"/>
          <w:color w:val="000000"/>
          <w:sz w:val="24"/>
          <w:szCs w:val="24"/>
        </w:rPr>
        <w:t xml:space="preserve"> </w:t>
      </w:r>
      <w:r w:rsidRPr="00231476">
        <w:rPr>
          <w:rFonts w:ascii="Verdana" w:eastAsia="Times New Roman" w:hAnsi="Verdana" w:cs="Times New Roman"/>
          <w:color w:val="000000"/>
          <w:sz w:val="24"/>
          <w:szCs w:val="24"/>
        </w:rPr>
        <w:t xml:space="preserve">An equipment blank is collected by passing </w:t>
      </w:r>
      <w:r w:rsidR="008F5582">
        <w:rPr>
          <w:rFonts w:ascii="Verdana" w:eastAsia="Times New Roman" w:hAnsi="Verdana" w:cs="Times New Roman"/>
          <w:color w:val="000000"/>
          <w:sz w:val="24"/>
          <w:szCs w:val="24"/>
        </w:rPr>
        <w:t>about ½ L of</w:t>
      </w:r>
      <w:r w:rsidR="008F5582" w:rsidRPr="00231476">
        <w:rPr>
          <w:rFonts w:ascii="Verdana" w:eastAsia="Times New Roman" w:hAnsi="Verdana" w:cs="Times New Roman"/>
          <w:color w:val="000000"/>
          <w:sz w:val="24"/>
          <w:szCs w:val="24"/>
        </w:rPr>
        <w:t xml:space="preserve"> </w:t>
      </w:r>
      <w:r w:rsidRPr="00231476">
        <w:rPr>
          <w:rFonts w:ascii="Verdana" w:eastAsia="Times New Roman" w:hAnsi="Verdana" w:cs="Times New Roman"/>
          <w:color w:val="000000"/>
          <w:sz w:val="24"/>
          <w:szCs w:val="24"/>
        </w:rPr>
        <w:t xml:space="preserve">sterile buffered water </w:t>
      </w:r>
      <w:r w:rsidR="008F5582">
        <w:rPr>
          <w:rFonts w:ascii="Verdana" w:eastAsia="Times New Roman" w:hAnsi="Verdana" w:cs="Times New Roman"/>
          <w:color w:val="000000"/>
          <w:sz w:val="24"/>
          <w:szCs w:val="24"/>
        </w:rPr>
        <w:t>through sterile equipment, such as a sampling pump or tubing, into a clean, sterile 1</w:t>
      </w:r>
      <w:r w:rsidRPr="00231476">
        <w:rPr>
          <w:rFonts w:ascii="Verdana" w:eastAsia="Times New Roman" w:hAnsi="Verdana" w:cs="Times New Roman"/>
          <w:color w:val="000000"/>
          <w:sz w:val="24"/>
          <w:szCs w:val="24"/>
        </w:rPr>
        <w:t>-L sample bottle</w:t>
      </w:r>
      <w:r w:rsidR="008F5582">
        <w:rPr>
          <w:rFonts w:ascii="Verdana" w:eastAsia="Times New Roman" w:hAnsi="Verdana" w:cs="Times New Roman"/>
          <w:color w:val="000000"/>
          <w:sz w:val="24"/>
          <w:szCs w:val="24"/>
        </w:rPr>
        <w:t>, and about 2 ½ L of sterile buffered water into a clean, sterile 3-L sample bottle</w:t>
      </w:r>
      <w:r w:rsidRPr="00231476">
        <w:rPr>
          <w:rFonts w:ascii="Verdana" w:eastAsia="Times New Roman" w:hAnsi="Verdana" w:cs="Times New Roman"/>
          <w:color w:val="000000"/>
          <w:sz w:val="24"/>
          <w:szCs w:val="24"/>
        </w:rPr>
        <w:t xml:space="preserve">. This </w:t>
      </w:r>
      <w:r w:rsidR="008F5582">
        <w:rPr>
          <w:rFonts w:ascii="Verdana" w:eastAsia="Times New Roman" w:hAnsi="Verdana" w:cs="Times New Roman"/>
          <w:color w:val="000000"/>
          <w:sz w:val="24"/>
          <w:szCs w:val="24"/>
        </w:rPr>
        <w:t>will</w:t>
      </w:r>
      <w:r w:rsidRPr="00231476">
        <w:rPr>
          <w:rFonts w:ascii="Verdana" w:eastAsia="Times New Roman" w:hAnsi="Verdana" w:cs="Times New Roman"/>
          <w:color w:val="000000"/>
          <w:sz w:val="24"/>
          <w:szCs w:val="24"/>
        </w:rPr>
        <w:t xml:space="preserve"> be done in </w:t>
      </w:r>
      <w:r w:rsidR="008F5582">
        <w:rPr>
          <w:rFonts w:ascii="Verdana" w:eastAsia="Times New Roman" w:hAnsi="Verdana" w:cs="Times New Roman"/>
          <w:color w:val="000000"/>
          <w:sz w:val="24"/>
          <w:szCs w:val="24"/>
        </w:rPr>
        <w:t xml:space="preserve">a controlled environment, such as </w:t>
      </w:r>
      <w:r w:rsidR="00292706">
        <w:rPr>
          <w:rFonts w:ascii="Verdana" w:eastAsia="Times New Roman" w:hAnsi="Verdana" w:cs="Times New Roman"/>
          <w:color w:val="000000"/>
          <w:sz w:val="24"/>
          <w:szCs w:val="24"/>
        </w:rPr>
        <w:t>the WSC office</w:t>
      </w:r>
      <w:r w:rsidR="008F5582">
        <w:rPr>
          <w:rFonts w:ascii="Verdana" w:eastAsia="Times New Roman" w:hAnsi="Verdana" w:cs="Times New Roman"/>
          <w:color w:val="000000"/>
          <w:sz w:val="24"/>
          <w:szCs w:val="24"/>
        </w:rPr>
        <w:t>.</w:t>
      </w:r>
      <w:r w:rsidRPr="00231476">
        <w:rPr>
          <w:rFonts w:ascii="Verdana" w:eastAsia="Times New Roman" w:hAnsi="Verdana" w:cs="Times New Roman"/>
          <w:color w:val="000000"/>
          <w:sz w:val="24"/>
          <w:szCs w:val="24"/>
        </w:rPr>
        <w:t xml:space="preserve"> </w:t>
      </w:r>
      <w:r w:rsidR="00514749">
        <w:rPr>
          <w:rFonts w:ascii="Verdana" w:eastAsia="Times New Roman" w:hAnsi="Verdana" w:cs="Times New Roman"/>
          <w:color w:val="000000"/>
          <w:sz w:val="24"/>
          <w:szCs w:val="24"/>
        </w:rPr>
        <w:t xml:space="preserve">The PAA will let you know if </w:t>
      </w:r>
      <w:proofErr w:type="gramStart"/>
      <w:r w:rsidR="00514749">
        <w:rPr>
          <w:rFonts w:ascii="Verdana" w:eastAsia="Times New Roman" w:hAnsi="Verdana" w:cs="Times New Roman"/>
          <w:color w:val="000000"/>
          <w:sz w:val="24"/>
          <w:szCs w:val="24"/>
        </w:rPr>
        <w:t>an equipment</w:t>
      </w:r>
      <w:proofErr w:type="gramEnd"/>
      <w:r w:rsidR="00514749">
        <w:rPr>
          <w:rFonts w:ascii="Verdana" w:eastAsia="Times New Roman" w:hAnsi="Verdana" w:cs="Times New Roman"/>
          <w:color w:val="000000"/>
          <w:sz w:val="24"/>
          <w:szCs w:val="24"/>
        </w:rPr>
        <w:t xml:space="preserve"> blank is needed. </w:t>
      </w:r>
      <w:r w:rsidR="00231476" w:rsidRPr="00332EF2">
        <w:rPr>
          <w:rFonts w:ascii="Verdana" w:eastAsia="Times New Roman" w:hAnsi="Verdana" w:cs="Times New Roman"/>
          <w:color w:val="000000"/>
          <w:sz w:val="24"/>
          <w:szCs w:val="24"/>
        </w:rPr>
        <w:t xml:space="preserve">Sterile buffered water </w:t>
      </w:r>
      <w:r w:rsidR="00231476">
        <w:rPr>
          <w:rFonts w:ascii="Verdana" w:eastAsia="Times New Roman" w:hAnsi="Verdana" w:cs="Times New Roman"/>
          <w:color w:val="000000"/>
          <w:sz w:val="24"/>
          <w:szCs w:val="24"/>
        </w:rPr>
        <w:t>should</w:t>
      </w:r>
      <w:r w:rsidR="00231476" w:rsidRPr="00332EF2">
        <w:rPr>
          <w:rFonts w:ascii="Verdana" w:eastAsia="Times New Roman" w:hAnsi="Verdana" w:cs="Times New Roman"/>
          <w:color w:val="000000"/>
          <w:sz w:val="24"/>
          <w:szCs w:val="24"/>
        </w:rPr>
        <w:t xml:space="preserve"> be obtai</w:t>
      </w:r>
      <w:r w:rsidR="00231476">
        <w:rPr>
          <w:rFonts w:ascii="Verdana" w:eastAsia="Times New Roman" w:hAnsi="Verdana" w:cs="Times New Roman"/>
          <w:color w:val="000000"/>
          <w:sz w:val="24"/>
          <w:szCs w:val="24"/>
        </w:rPr>
        <w:t>ned from the OWML by contacting:</w:t>
      </w:r>
    </w:p>
    <w:p w:rsidR="00231476" w:rsidRDefault="0067557C" w:rsidP="00231476">
      <w:pPr>
        <w:shd w:val="clear" w:color="auto" w:fill="FFFFFF"/>
        <w:spacing w:after="0" w:line="240" w:lineRule="auto"/>
        <w:ind w:left="720"/>
        <w:contextualSpacing/>
        <w:rPr>
          <w:rFonts w:ascii="Verdana" w:eastAsia="Times New Roman" w:hAnsi="Verdana" w:cs="Times New Roman"/>
          <w:color w:val="000000"/>
          <w:sz w:val="24"/>
          <w:szCs w:val="24"/>
        </w:rPr>
      </w:pPr>
      <w:hyperlink r:id="rId14" w:history="1">
        <w:r w:rsidR="00231476" w:rsidRPr="00917A60">
          <w:rPr>
            <w:rStyle w:val="Hyperlink"/>
            <w:rFonts w:ascii="Verdana" w:eastAsia="Times New Roman" w:hAnsi="Verdana" w:cs="Times New Roman"/>
            <w:sz w:val="24"/>
            <w:szCs w:val="24"/>
          </w:rPr>
          <w:t>GS-W-OHCLB_OWML@usgs.gov</w:t>
        </w:r>
      </w:hyperlink>
    </w:p>
    <w:p w:rsidR="00231476" w:rsidRDefault="00231476" w:rsidP="00231476">
      <w:pPr>
        <w:shd w:val="clear" w:color="auto" w:fill="FFFFFF"/>
        <w:spacing w:after="0" w:line="240" w:lineRule="auto"/>
        <w:ind w:left="720"/>
        <w:contextualSpacing/>
        <w:rPr>
          <w:rFonts w:ascii="Verdana" w:eastAsia="Times New Roman" w:hAnsi="Verdana" w:cs="Times New Roman"/>
          <w:color w:val="000000"/>
          <w:sz w:val="24"/>
          <w:szCs w:val="24"/>
        </w:rPr>
      </w:pPr>
    </w:p>
    <w:p w:rsidR="00693C72" w:rsidRPr="00231476" w:rsidRDefault="00231476" w:rsidP="00231476">
      <w:pPr>
        <w:shd w:val="clear" w:color="auto" w:fill="FFFFFF"/>
        <w:spacing w:after="0" w:line="240" w:lineRule="auto"/>
        <w:ind w:left="720"/>
        <w:contextualSpacing/>
        <w:rPr>
          <w:rFonts w:ascii="Verdana" w:eastAsia="Times New Roman" w:hAnsi="Verdana" w:cs="Times New Roman"/>
          <w:color w:val="000000"/>
          <w:sz w:val="24"/>
          <w:szCs w:val="24"/>
        </w:rPr>
      </w:pPr>
      <w:r>
        <w:rPr>
          <w:rFonts w:ascii="Verdana" w:eastAsia="Times New Roman" w:hAnsi="Verdana" w:cs="Times New Roman"/>
          <w:color w:val="000000"/>
          <w:sz w:val="24"/>
          <w:szCs w:val="24"/>
        </w:rPr>
        <w:t>E</w:t>
      </w:r>
      <w:r w:rsidR="00693C72" w:rsidRPr="00231476">
        <w:rPr>
          <w:rFonts w:ascii="Verdana" w:eastAsia="Times New Roman" w:hAnsi="Verdana" w:cs="Times New Roman"/>
          <w:color w:val="000000"/>
          <w:sz w:val="24"/>
          <w:szCs w:val="24"/>
        </w:rPr>
        <w:t>quipment blank data are stored in NWIS with the following codes:</w:t>
      </w:r>
    </w:p>
    <w:p w:rsidR="00693C72" w:rsidRPr="00332EF2" w:rsidRDefault="00693C72" w:rsidP="00693C72">
      <w:pPr>
        <w:numPr>
          <w:ilvl w:val="1"/>
          <w:numId w:val="2"/>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Sample-medium code is “OAQ” for artificial quality-control sample</w:t>
      </w:r>
    </w:p>
    <w:p w:rsidR="00693C72" w:rsidRPr="00332EF2" w:rsidRDefault="00693C72" w:rsidP="00693C72">
      <w:pPr>
        <w:numPr>
          <w:ilvl w:val="1"/>
          <w:numId w:val="2"/>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Sample-type code is “2” for blank</w:t>
      </w:r>
    </w:p>
    <w:p w:rsidR="00693C72" w:rsidRPr="00332EF2" w:rsidRDefault="00693C72" w:rsidP="00693C72">
      <w:pPr>
        <w:numPr>
          <w:ilvl w:val="1"/>
          <w:numId w:val="2"/>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Parameter code 99100 (blank-solution type), is “70” for sterile buffered water PO</w:t>
      </w:r>
      <w:r w:rsidRPr="00332EF2">
        <w:rPr>
          <w:rFonts w:ascii="Verdana" w:eastAsia="Times New Roman" w:hAnsi="Verdana" w:cs="Times New Roman"/>
          <w:color w:val="000000"/>
          <w:sz w:val="24"/>
          <w:szCs w:val="24"/>
          <w:vertAlign w:val="subscript"/>
        </w:rPr>
        <w:t>4</w:t>
      </w:r>
      <w:r w:rsidRPr="00332EF2">
        <w:rPr>
          <w:rFonts w:ascii="Verdana" w:eastAsia="Times New Roman" w:hAnsi="Verdana" w:cs="Times New Roman"/>
          <w:color w:val="000000"/>
          <w:sz w:val="24"/>
          <w:szCs w:val="24"/>
        </w:rPr>
        <w:t>/MgCl</w:t>
      </w:r>
      <w:r w:rsidRPr="00332EF2">
        <w:rPr>
          <w:rFonts w:ascii="Verdana" w:eastAsia="Times New Roman" w:hAnsi="Verdana" w:cs="Times New Roman"/>
          <w:color w:val="000000"/>
          <w:sz w:val="24"/>
          <w:szCs w:val="24"/>
          <w:vertAlign w:val="subscript"/>
        </w:rPr>
        <w:t>2</w:t>
      </w:r>
    </w:p>
    <w:p w:rsidR="00693C72" w:rsidRPr="00332EF2" w:rsidRDefault="00693C72" w:rsidP="00693C72">
      <w:pPr>
        <w:numPr>
          <w:ilvl w:val="1"/>
          <w:numId w:val="2"/>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Parameter code 99101 (source of blank water) is “</w:t>
      </w:r>
      <w:r>
        <w:rPr>
          <w:rFonts w:ascii="Verdana" w:eastAsia="Times New Roman" w:hAnsi="Verdana" w:cs="Times New Roman"/>
          <w:color w:val="000000"/>
          <w:sz w:val="24"/>
          <w:szCs w:val="24"/>
        </w:rPr>
        <w:t>200</w:t>
      </w:r>
      <w:r w:rsidRPr="00332EF2">
        <w:rPr>
          <w:rFonts w:ascii="Verdana" w:eastAsia="Times New Roman" w:hAnsi="Verdana" w:cs="Times New Roman"/>
          <w:color w:val="000000"/>
          <w:sz w:val="24"/>
          <w:szCs w:val="24"/>
        </w:rPr>
        <w:t xml:space="preserve">” for </w:t>
      </w:r>
      <w:r w:rsidR="00DB2E87">
        <w:rPr>
          <w:rFonts w:ascii="Verdana" w:eastAsia="Times New Roman" w:hAnsi="Verdana" w:cs="Times New Roman"/>
          <w:color w:val="000000"/>
          <w:sz w:val="24"/>
          <w:szCs w:val="24"/>
        </w:rPr>
        <w:t>o</w:t>
      </w:r>
      <w:r>
        <w:rPr>
          <w:rFonts w:ascii="Verdana" w:eastAsia="Times New Roman" w:hAnsi="Verdana" w:cs="Times New Roman"/>
          <w:color w:val="000000"/>
          <w:sz w:val="24"/>
          <w:szCs w:val="24"/>
        </w:rPr>
        <w:t>ther</w:t>
      </w:r>
    </w:p>
    <w:p w:rsidR="00693C72" w:rsidRPr="00332EF2" w:rsidRDefault="00693C72" w:rsidP="00693C72">
      <w:pPr>
        <w:numPr>
          <w:ilvl w:val="1"/>
          <w:numId w:val="2"/>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Parameter code 99102 (blank-sample type) is “</w:t>
      </w:r>
      <w:r>
        <w:rPr>
          <w:rFonts w:ascii="Verdana" w:eastAsia="Times New Roman" w:hAnsi="Verdana" w:cs="Times New Roman"/>
          <w:color w:val="000000"/>
          <w:sz w:val="24"/>
          <w:szCs w:val="24"/>
        </w:rPr>
        <w:t>80</w:t>
      </w:r>
      <w:r w:rsidRPr="00332EF2">
        <w:rPr>
          <w:rFonts w:ascii="Verdana" w:eastAsia="Times New Roman" w:hAnsi="Verdana" w:cs="Times New Roman"/>
          <w:color w:val="000000"/>
          <w:sz w:val="24"/>
          <w:szCs w:val="24"/>
        </w:rPr>
        <w:t xml:space="preserve">” for </w:t>
      </w:r>
      <w:r>
        <w:rPr>
          <w:rFonts w:ascii="Verdana" w:eastAsia="Times New Roman" w:hAnsi="Verdana" w:cs="Times New Roman"/>
          <w:color w:val="000000"/>
          <w:sz w:val="24"/>
          <w:szCs w:val="24"/>
        </w:rPr>
        <w:t>equipment</w:t>
      </w:r>
      <w:r w:rsidRPr="00332EF2">
        <w:rPr>
          <w:rFonts w:ascii="Verdana" w:eastAsia="Times New Roman" w:hAnsi="Verdana" w:cs="Times New Roman"/>
          <w:color w:val="000000"/>
          <w:sz w:val="24"/>
          <w:szCs w:val="24"/>
        </w:rPr>
        <w:t xml:space="preserve"> blank</w:t>
      </w:r>
    </w:p>
    <w:p w:rsidR="00693C72" w:rsidRPr="00332EF2" w:rsidRDefault="00693C72" w:rsidP="00693C72">
      <w:pPr>
        <w:shd w:val="clear" w:color="auto" w:fill="FFFFFF"/>
        <w:spacing w:before="100" w:beforeAutospacing="1" w:after="100" w:afterAutospacing="1" w:line="240" w:lineRule="auto"/>
        <w:ind w:left="720"/>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For the regular sample associated with the field blank, use the following code:</w:t>
      </w:r>
    </w:p>
    <w:p w:rsidR="00DB2E87" w:rsidRDefault="00693C72" w:rsidP="00DB2E87">
      <w:pPr>
        <w:numPr>
          <w:ilvl w:val="1"/>
          <w:numId w:val="2"/>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 xml:space="preserve">Parameter code 99111 (QC sample associated with this environmental sample) is “10” for blank or “100” for more than one type of </w:t>
      </w:r>
      <w:r>
        <w:rPr>
          <w:rFonts w:ascii="Verdana" w:eastAsia="Times New Roman" w:hAnsi="Verdana" w:cs="Times New Roman"/>
          <w:color w:val="000000"/>
          <w:sz w:val="24"/>
          <w:szCs w:val="24"/>
        </w:rPr>
        <w:t>QA</w:t>
      </w:r>
      <w:r w:rsidRPr="00332EF2">
        <w:rPr>
          <w:rFonts w:ascii="Verdana" w:eastAsia="Times New Roman" w:hAnsi="Verdana" w:cs="Times New Roman"/>
          <w:color w:val="000000"/>
          <w:sz w:val="24"/>
          <w:szCs w:val="24"/>
        </w:rPr>
        <w:t xml:space="preserve"> sample.</w:t>
      </w:r>
    </w:p>
    <w:p w:rsidR="00DB2E87" w:rsidRPr="00DB2E87" w:rsidRDefault="00DB2E87" w:rsidP="00125A12">
      <w:pPr>
        <w:shd w:val="clear" w:color="auto" w:fill="FFFFFF"/>
        <w:spacing w:before="100" w:beforeAutospacing="1" w:after="100" w:afterAutospacing="1" w:line="240" w:lineRule="auto"/>
        <w:ind w:left="1440"/>
        <w:rPr>
          <w:rFonts w:ascii="Verdana" w:eastAsia="Times New Roman" w:hAnsi="Verdana" w:cs="Times New Roman"/>
          <w:color w:val="000000"/>
          <w:sz w:val="24"/>
          <w:szCs w:val="24"/>
        </w:rPr>
      </w:pPr>
    </w:p>
    <w:p w:rsidR="00332EF2" w:rsidRPr="00332EF2" w:rsidRDefault="00332EF2" w:rsidP="00332EF2">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For coliphage analysis, the following QC is also required:</w:t>
      </w:r>
    </w:p>
    <w:p w:rsidR="00332EF2" w:rsidRPr="00332EF2" w:rsidRDefault="00332EF2" w:rsidP="00332EF2">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u w:val="single"/>
        </w:rPr>
        <w:lastRenderedPageBreak/>
        <w:t>Laboratory matrix spikes</w:t>
      </w:r>
      <w:r w:rsidRPr="00332EF2">
        <w:rPr>
          <w:rFonts w:ascii="Verdana" w:eastAsia="Times New Roman" w:hAnsi="Verdana" w:cs="Times New Roman"/>
          <w:color w:val="000000"/>
          <w:sz w:val="24"/>
          <w:szCs w:val="24"/>
        </w:rPr>
        <w:t>—Matrix spikes for coliphage are required when a new water source is sampled.  Collect one matrix spike near the b</w:t>
      </w:r>
      <w:r w:rsidR="00292706">
        <w:rPr>
          <w:rFonts w:ascii="Verdana" w:eastAsia="Times New Roman" w:hAnsi="Verdana" w:cs="Times New Roman"/>
          <w:color w:val="000000"/>
          <w:sz w:val="24"/>
          <w:szCs w:val="24"/>
        </w:rPr>
        <w:t>eginning of the sampling period on either a Monday or Tuesday.</w:t>
      </w:r>
    </w:p>
    <w:p w:rsidR="00332EF2" w:rsidRPr="00332EF2" w:rsidRDefault="00332EF2" w:rsidP="00332EF2">
      <w:pPr>
        <w:shd w:val="clear" w:color="auto" w:fill="FFFFFF"/>
        <w:spacing w:before="100" w:beforeAutospacing="1" w:after="100" w:afterAutospacing="1" w:line="240" w:lineRule="auto"/>
        <w:ind w:left="720"/>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 xml:space="preserve">To collect a matrix spike along with your regular sample, </w:t>
      </w:r>
      <w:r w:rsidRPr="007A023B">
        <w:rPr>
          <w:rFonts w:ascii="Verdana" w:eastAsia="Times New Roman" w:hAnsi="Verdana" w:cs="Times New Roman"/>
          <w:b/>
          <w:color w:val="000000"/>
          <w:sz w:val="24"/>
          <w:szCs w:val="24"/>
        </w:rPr>
        <w:t>collect </w:t>
      </w:r>
      <w:r w:rsidR="007A023B" w:rsidRPr="007A023B">
        <w:rPr>
          <w:rFonts w:ascii="Verdana" w:eastAsia="Times New Roman" w:hAnsi="Verdana" w:cs="Times New Roman"/>
          <w:b/>
          <w:color w:val="000000"/>
          <w:sz w:val="24"/>
          <w:szCs w:val="24"/>
        </w:rPr>
        <w:t>a total of 10 L o</w:t>
      </w:r>
      <w:r w:rsidRPr="007A023B">
        <w:rPr>
          <w:rFonts w:ascii="Verdana" w:eastAsia="Times New Roman" w:hAnsi="Verdana" w:cs="Times New Roman"/>
          <w:b/>
          <w:color w:val="000000"/>
          <w:sz w:val="24"/>
          <w:szCs w:val="24"/>
        </w:rPr>
        <w:t>f ground water</w:t>
      </w:r>
      <w:r w:rsidRPr="00332EF2">
        <w:rPr>
          <w:rFonts w:ascii="Verdana" w:eastAsia="Times New Roman" w:hAnsi="Verdana" w:cs="Times New Roman"/>
          <w:color w:val="000000"/>
          <w:sz w:val="24"/>
          <w:szCs w:val="24"/>
        </w:rPr>
        <w:t xml:space="preserve"> from the same well. This includes your regular 3-L </w:t>
      </w:r>
      <w:r w:rsidR="007A023B">
        <w:rPr>
          <w:rFonts w:ascii="Verdana" w:eastAsia="Times New Roman" w:hAnsi="Verdana" w:cs="Times New Roman"/>
          <w:color w:val="000000"/>
          <w:sz w:val="24"/>
          <w:szCs w:val="24"/>
        </w:rPr>
        <w:t xml:space="preserve">and 1-L </w:t>
      </w:r>
      <w:r w:rsidRPr="00332EF2">
        <w:rPr>
          <w:rFonts w:ascii="Verdana" w:eastAsia="Times New Roman" w:hAnsi="Verdana" w:cs="Times New Roman"/>
          <w:color w:val="000000"/>
          <w:sz w:val="24"/>
          <w:szCs w:val="24"/>
        </w:rPr>
        <w:t>sample</w:t>
      </w:r>
      <w:r w:rsidR="007A023B">
        <w:rPr>
          <w:rFonts w:ascii="Verdana" w:eastAsia="Times New Roman" w:hAnsi="Verdana" w:cs="Times New Roman"/>
          <w:color w:val="000000"/>
          <w:sz w:val="24"/>
          <w:szCs w:val="24"/>
        </w:rPr>
        <w:t>s</w:t>
      </w:r>
      <w:r w:rsidRPr="00332EF2">
        <w:rPr>
          <w:rFonts w:ascii="Verdana" w:eastAsia="Times New Roman" w:hAnsi="Verdana" w:cs="Times New Roman"/>
          <w:color w:val="000000"/>
          <w:sz w:val="24"/>
          <w:szCs w:val="24"/>
        </w:rPr>
        <w:t>, a 3-L bottle for the matrix spike for F-specific coliphage, and a 3-L bottle for the matrix spike for s</w:t>
      </w:r>
      <w:r w:rsidR="007A023B">
        <w:rPr>
          <w:rFonts w:ascii="Verdana" w:eastAsia="Times New Roman" w:hAnsi="Verdana" w:cs="Times New Roman"/>
          <w:color w:val="000000"/>
          <w:sz w:val="24"/>
          <w:szCs w:val="24"/>
        </w:rPr>
        <w:t>omatic coliphage. Send the four</w:t>
      </w:r>
      <w:r w:rsidRPr="00332EF2">
        <w:rPr>
          <w:rFonts w:ascii="Verdana" w:eastAsia="Times New Roman" w:hAnsi="Verdana" w:cs="Times New Roman"/>
          <w:color w:val="000000"/>
          <w:sz w:val="24"/>
          <w:szCs w:val="24"/>
        </w:rPr>
        <w:t xml:space="preserve"> bottles to the OWML for </w:t>
      </w:r>
      <w:r w:rsidR="007A023B">
        <w:rPr>
          <w:rFonts w:ascii="Verdana" w:eastAsia="Times New Roman" w:hAnsi="Verdana" w:cs="Times New Roman"/>
          <w:color w:val="000000"/>
          <w:sz w:val="24"/>
          <w:szCs w:val="24"/>
        </w:rPr>
        <w:t xml:space="preserve">laboratory spiking and </w:t>
      </w:r>
      <w:r w:rsidRPr="00332EF2">
        <w:rPr>
          <w:rFonts w:ascii="Verdana" w:eastAsia="Times New Roman" w:hAnsi="Verdana" w:cs="Times New Roman"/>
          <w:color w:val="000000"/>
          <w:sz w:val="24"/>
          <w:szCs w:val="24"/>
        </w:rPr>
        <w:t>analysis.</w:t>
      </w:r>
    </w:p>
    <w:p w:rsidR="00332EF2" w:rsidRPr="00332EF2" w:rsidRDefault="00332EF2" w:rsidP="00332EF2">
      <w:pPr>
        <w:shd w:val="clear" w:color="auto" w:fill="FFFFFF"/>
        <w:spacing w:before="100" w:beforeAutospacing="1" w:after="100" w:afterAutospacing="1" w:line="240" w:lineRule="auto"/>
        <w:ind w:left="720"/>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 xml:space="preserve">Laboratory matrix spikes are used to assess the effect of matrix interferences (from a GW type) on coliphage analysis.  Known concentrations of each type of coliphage are </w:t>
      </w:r>
      <w:r w:rsidR="007A023B">
        <w:rPr>
          <w:rFonts w:ascii="Verdana" w:eastAsia="Times New Roman" w:hAnsi="Verdana" w:cs="Times New Roman"/>
          <w:color w:val="000000"/>
          <w:sz w:val="24"/>
          <w:szCs w:val="24"/>
        </w:rPr>
        <w:t>spiked into</w:t>
      </w:r>
      <w:r w:rsidRPr="00332EF2">
        <w:rPr>
          <w:rFonts w:ascii="Verdana" w:eastAsia="Times New Roman" w:hAnsi="Verdana" w:cs="Times New Roman"/>
          <w:color w:val="000000"/>
          <w:sz w:val="24"/>
          <w:szCs w:val="24"/>
        </w:rPr>
        <w:t xml:space="preserve"> 3 L of GW</w:t>
      </w:r>
      <w:r w:rsidR="007A023B">
        <w:rPr>
          <w:rFonts w:ascii="Verdana" w:eastAsia="Times New Roman" w:hAnsi="Verdana" w:cs="Times New Roman"/>
          <w:color w:val="000000"/>
          <w:sz w:val="24"/>
          <w:szCs w:val="24"/>
        </w:rPr>
        <w:t xml:space="preserve"> and then split into th</w:t>
      </w:r>
      <w:r w:rsidRPr="00332EF2">
        <w:rPr>
          <w:rFonts w:ascii="Verdana" w:eastAsia="Times New Roman" w:hAnsi="Verdana" w:cs="Times New Roman"/>
          <w:color w:val="000000"/>
          <w:sz w:val="24"/>
          <w:szCs w:val="24"/>
        </w:rPr>
        <w:t>ree replicate bottles</w:t>
      </w:r>
      <w:r w:rsidR="007A023B">
        <w:rPr>
          <w:rFonts w:ascii="Verdana" w:eastAsia="Times New Roman" w:hAnsi="Verdana" w:cs="Times New Roman"/>
          <w:color w:val="000000"/>
          <w:sz w:val="24"/>
          <w:szCs w:val="24"/>
        </w:rPr>
        <w:t>.</w:t>
      </w:r>
      <w:r w:rsidR="00831850">
        <w:rPr>
          <w:rFonts w:ascii="Verdana" w:eastAsia="Times New Roman" w:hAnsi="Verdana" w:cs="Times New Roman"/>
          <w:color w:val="000000"/>
          <w:sz w:val="24"/>
          <w:szCs w:val="24"/>
        </w:rPr>
        <w:t xml:space="preserve"> </w:t>
      </w:r>
      <w:r w:rsidR="007A023B">
        <w:rPr>
          <w:rFonts w:ascii="Verdana" w:eastAsia="Times New Roman" w:hAnsi="Verdana" w:cs="Times New Roman"/>
          <w:color w:val="000000"/>
          <w:sz w:val="24"/>
          <w:szCs w:val="24"/>
        </w:rPr>
        <w:t>E</w:t>
      </w:r>
      <w:r w:rsidRPr="00332EF2">
        <w:rPr>
          <w:rFonts w:ascii="Verdana" w:eastAsia="Times New Roman" w:hAnsi="Verdana" w:cs="Times New Roman"/>
          <w:color w:val="000000"/>
          <w:sz w:val="24"/>
          <w:szCs w:val="24"/>
        </w:rPr>
        <w:t>ach bottle is tested for the presence or absence of coliphage.  For the test to be acceptable, at least one out of three bottles must be positive for coliphage. </w:t>
      </w:r>
    </w:p>
    <w:p w:rsidR="00332EF2" w:rsidRPr="00332EF2" w:rsidRDefault="00332EF2" w:rsidP="00332EF2">
      <w:pPr>
        <w:shd w:val="clear" w:color="auto" w:fill="FFFFFF"/>
        <w:spacing w:before="100" w:beforeAutospacing="1" w:after="100" w:afterAutospacing="1" w:line="240" w:lineRule="auto"/>
        <w:ind w:left="720"/>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Coliphage matrix spike data are stored in NWIS with the following codes:</w:t>
      </w:r>
    </w:p>
    <w:p w:rsidR="00332EF2" w:rsidRPr="00332EF2" w:rsidRDefault="00332EF2" w:rsidP="00332EF2">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Sample-medium code is “WGQ” for GW QC sample</w:t>
      </w:r>
    </w:p>
    <w:p w:rsidR="00332EF2" w:rsidRPr="00332EF2" w:rsidRDefault="00332EF2" w:rsidP="00332EF2">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Sample-type code is “1” for spike</w:t>
      </w:r>
    </w:p>
    <w:p w:rsidR="00332EF2" w:rsidRPr="00332EF2" w:rsidRDefault="00332EF2" w:rsidP="00332EF2">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Parameter code 99106 (type of spike), is “20” for laboratory</w:t>
      </w:r>
    </w:p>
    <w:p w:rsidR="00332EF2" w:rsidRPr="00332EF2" w:rsidRDefault="00332EF2" w:rsidP="00332EF2">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Parameter code 99107 (spike source) is “25” for OWML</w:t>
      </w:r>
    </w:p>
    <w:p w:rsidR="00332EF2" w:rsidRPr="00332EF2" w:rsidRDefault="00332EF2" w:rsidP="00332EF2">
      <w:pPr>
        <w:shd w:val="clear" w:color="auto" w:fill="FFFFFF"/>
        <w:spacing w:before="100" w:beforeAutospacing="1" w:after="100" w:afterAutospacing="1" w:line="240" w:lineRule="auto"/>
        <w:ind w:left="720"/>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For the regular sample associated with the matrix spike, use the following code:</w:t>
      </w:r>
    </w:p>
    <w:p w:rsidR="00332EF2" w:rsidRPr="00332EF2" w:rsidRDefault="00332EF2" w:rsidP="00332EF2">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rPr>
        <w:t xml:space="preserve">Parameter code 99111 (QC sample associated with this environmental sample) is “40” for spike or “100” for more than one type of </w:t>
      </w:r>
      <w:proofErr w:type="spellStart"/>
      <w:r w:rsidRPr="00332EF2">
        <w:rPr>
          <w:rFonts w:ascii="Verdana" w:eastAsia="Times New Roman" w:hAnsi="Verdana" w:cs="Times New Roman"/>
          <w:color w:val="000000"/>
          <w:sz w:val="24"/>
          <w:szCs w:val="24"/>
        </w:rPr>
        <w:t>qa</w:t>
      </w:r>
      <w:proofErr w:type="spellEnd"/>
      <w:r w:rsidRPr="00332EF2">
        <w:rPr>
          <w:rFonts w:ascii="Verdana" w:eastAsia="Times New Roman" w:hAnsi="Verdana" w:cs="Times New Roman"/>
          <w:color w:val="000000"/>
          <w:sz w:val="24"/>
          <w:szCs w:val="24"/>
        </w:rPr>
        <w:t xml:space="preserve"> sample.</w:t>
      </w:r>
    </w:p>
    <w:p w:rsidR="00332EF2" w:rsidRDefault="00332EF2" w:rsidP="00332EF2">
      <w:pPr>
        <w:shd w:val="clear" w:color="auto" w:fill="FFFFFF"/>
        <w:spacing w:before="100" w:beforeAutospacing="1" w:after="100" w:afterAutospacing="1" w:line="240" w:lineRule="auto"/>
        <w:ind w:left="720"/>
        <w:rPr>
          <w:rFonts w:ascii="Verdana" w:eastAsia="Times New Roman" w:hAnsi="Verdana" w:cs="Times New Roman"/>
          <w:b/>
          <w:bCs/>
          <w:color w:val="000000"/>
          <w:sz w:val="24"/>
          <w:szCs w:val="24"/>
        </w:rPr>
      </w:pPr>
      <w:r w:rsidRPr="00332EF2">
        <w:rPr>
          <w:rFonts w:ascii="Verdana" w:eastAsia="Times New Roman" w:hAnsi="Verdana" w:cs="Times New Roman"/>
          <w:b/>
          <w:bCs/>
          <w:color w:val="000000"/>
          <w:sz w:val="24"/>
          <w:szCs w:val="24"/>
        </w:rPr>
        <w:t xml:space="preserve">WARNING: Be sure that you offset the sample time for the coliphage matrix spike to avoid confounding data for any other </w:t>
      </w:r>
      <w:proofErr w:type="gramStart"/>
      <w:r w:rsidRPr="00332EF2">
        <w:rPr>
          <w:rFonts w:ascii="Verdana" w:eastAsia="Times New Roman" w:hAnsi="Verdana" w:cs="Times New Roman"/>
          <w:b/>
          <w:bCs/>
          <w:color w:val="000000"/>
          <w:sz w:val="24"/>
          <w:szCs w:val="24"/>
        </w:rPr>
        <w:t>qc</w:t>
      </w:r>
      <w:proofErr w:type="gramEnd"/>
      <w:r w:rsidRPr="00332EF2">
        <w:rPr>
          <w:rFonts w:ascii="Verdana" w:eastAsia="Times New Roman" w:hAnsi="Verdana" w:cs="Times New Roman"/>
          <w:b/>
          <w:bCs/>
          <w:color w:val="000000"/>
          <w:sz w:val="24"/>
          <w:szCs w:val="24"/>
        </w:rPr>
        <w:t xml:space="preserve"> spike, replicate, or blank samples associated with chemical constituents.</w:t>
      </w:r>
    </w:p>
    <w:p w:rsidR="00161EFC" w:rsidRPr="00332EF2" w:rsidRDefault="00161EFC" w:rsidP="00332EF2">
      <w:pPr>
        <w:shd w:val="clear" w:color="auto" w:fill="FFFFFF"/>
        <w:spacing w:before="100" w:beforeAutospacing="1" w:after="100" w:afterAutospacing="1" w:line="240" w:lineRule="auto"/>
        <w:ind w:left="720"/>
        <w:rPr>
          <w:rFonts w:ascii="Verdana" w:eastAsia="Times New Roman" w:hAnsi="Verdana" w:cs="Times New Roman"/>
          <w:color w:val="000000"/>
          <w:sz w:val="24"/>
          <w:szCs w:val="24"/>
        </w:rPr>
      </w:pPr>
    </w:p>
    <w:p w:rsidR="00A678DF" w:rsidRPr="00332EF2" w:rsidRDefault="00A678DF" w:rsidP="00A678DF">
      <w:pPr>
        <w:shd w:val="clear" w:color="auto" w:fill="FFFFFF"/>
        <w:spacing w:before="225" w:after="0" w:line="240" w:lineRule="auto"/>
        <w:outlineLvl w:val="1"/>
        <w:rPr>
          <w:rFonts w:ascii="Verdana" w:eastAsia="Times New Roman" w:hAnsi="Verdana" w:cs="Times New Roman"/>
          <w:b/>
          <w:bCs/>
          <w:color w:val="992255"/>
          <w:sz w:val="20"/>
          <w:szCs w:val="20"/>
        </w:rPr>
      </w:pPr>
      <w:r>
        <w:rPr>
          <w:rFonts w:ascii="Verdana" w:eastAsia="Times New Roman" w:hAnsi="Verdana" w:cs="Times New Roman"/>
          <w:b/>
          <w:bCs/>
          <w:color w:val="992255"/>
          <w:sz w:val="20"/>
          <w:szCs w:val="20"/>
        </w:rPr>
        <w:t>Autoclave Operation and QC</w:t>
      </w:r>
    </w:p>
    <w:p w:rsidR="00A678DF" w:rsidRDefault="00A678DF" w:rsidP="00A678DF">
      <w:pPr>
        <w:shd w:val="clear" w:color="auto" w:fill="FFFFFF"/>
        <w:spacing w:before="100" w:beforeAutospacing="1" w:after="100" w:afterAutospacing="1"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Following the 2017 updated microbiological sampling and QC procedures, WSC</w:t>
      </w:r>
      <w:r w:rsidR="00161EFC">
        <w:rPr>
          <w:rFonts w:ascii="Verdana" w:eastAsia="Times New Roman" w:hAnsi="Verdana" w:cs="Times New Roman"/>
          <w:color w:val="000000"/>
          <w:sz w:val="24"/>
          <w:szCs w:val="24"/>
        </w:rPr>
        <w:t>s</w:t>
      </w:r>
      <w:r>
        <w:rPr>
          <w:rFonts w:ascii="Verdana" w:eastAsia="Times New Roman" w:hAnsi="Verdana" w:cs="Times New Roman"/>
          <w:color w:val="000000"/>
          <w:sz w:val="24"/>
          <w:szCs w:val="24"/>
        </w:rPr>
        <w:t xml:space="preserve"> should no longer need to autoclave sample bottles or </w:t>
      </w:r>
      <w:r w:rsidR="007A023B">
        <w:rPr>
          <w:rFonts w:ascii="Verdana" w:eastAsia="Times New Roman" w:hAnsi="Verdana" w:cs="Times New Roman"/>
          <w:color w:val="000000"/>
          <w:sz w:val="24"/>
          <w:szCs w:val="24"/>
        </w:rPr>
        <w:t>DI</w:t>
      </w:r>
      <w:r>
        <w:rPr>
          <w:rFonts w:ascii="Verdana" w:eastAsia="Times New Roman" w:hAnsi="Verdana" w:cs="Times New Roman"/>
          <w:color w:val="000000"/>
          <w:sz w:val="24"/>
          <w:szCs w:val="24"/>
        </w:rPr>
        <w:t xml:space="preserve"> water. </w:t>
      </w:r>
      <w:r>
        <w:rPr>
          <w:rFonts w:ascii="Verdana" w:eastAsia="Times New Roman" w:hAnsi="Verdana" w:cs="Times New Roman"/>
          <w:color w:val="000000"/>
          <w:sz w:val="24"/>
          <w:szCs w:val="24"/>
        </w:rPr>
        <w:lastRenderedPageBreak/>
        <w:t xml:space="preserve">However, any equipment other than sampling pumps that comes into contact with the microbiological sample, such as sample tubing, should be autoclaved. </w:t>
      </w:r>
      <w:r w:rsidR="00FA0041">
        <w:rPr>
          <w:rFonts w:ascii="Verdana" w:eastAsia="Times New Roman" w:hAnsi="Verdana" w:cs="Times New Roman"/>
          <w:color w:val="000000"/>
          <w:sz w:val="24"/>
          <w:szCs w:val="24"/>
        </w:rPr>
        <w:t xml:space="preserve">Be sure that the material is </w:t>
      </w:r>
      <w:proofErr w:type="spellStart"/>
      <w:r w:rsidR="00FA0041">
        <w:rPr>
          <w:rFonts w:ascii="Verdana" w:eastAsia="Times New Roman" w:hAnsi="Verdana" w:cs="Times New Roman"/>
          <w:color w:val="000000"/>
          <w:sz w:val="24"/>
          <w:szCs w:val="24"/>
        </w:rPr>
        <w:t>autoclavable</w:t>
      </w:r>
      <w:proofErr w:type="spellEnd"/>
      <w:r w:rsidR="00FA0041">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The instructions below describe required/best practices for autoclave operation and use.</w:t>
      </w:r>
    </w:p>
    <w:p w:rsidR="00332EF2" w:rsidRPr="00332EF2" w:rsidRDefault="00332EF2" w:rsidP="007A023B">
      <w:pPr>
        <w:shd w:val="clear" w:color="auto" w:fill="FFFFFF"/>
        <w:spacing w:beforeAutospacing="1" w:after="100" w:afterAutospacing="1" w:line="240" w:lineRule="auto"/>
        <w:rPr>
          <w:rFonts w:ascii="Verdana" w:eastAsia="Times New Roman" w:hAnsi="Verdana" w:cs="Times New Roman"/>
          <w:color w:val="000000"/>
          <w:sz w:val="24"/>
          <w:szCs w:val="24"/>
        </w:rPr>
      </w:pPr>
      <w:r w:rsidRPr="00332EF2">
        <w:rPr>
          <w:rFonts w:ascii="Verdana" w:eastAsia="Times New Roman" w:hAnsi="Verdana" w:cs="Times New Roman"/>
          <w:color w:val="000000"/>
          <w:sz w:val="24"/>
          <w:szCs w:val="24"/>
          <w:u w:val="single"/>
        </w:rPr>
        <w:br/>
      </w:r>
      <w:r w:rsidRPr="00332EF2">
        <w:rPr>
          <w:rFonts w:ascii="Verdana" w:eastAsia="Times New Roman" w:hAnsi="Verdana" w:cs="Times New Roman"/>
          <w:color w:val="000000"/>
          <w:sz w:val="24"/>
          <w:szCs w:val="24"/>
        </w:rPr>
        <w:t xml:space="preserve">The autoclaves are operated at 15 </w:t>
      </w:r>
      <w:proofErr w:type="spellStart"/>
      <w:r w:rsidRPr="00332EF2">
        <w:rPr>
          <w:rFonts w:ascii="Verdana" w:eastAsia="Times New Roman" w:hAnsi="Verdana" w:cs="Times New Roman"/>
          <w:color w:val="000000"/>
          <w:sz w:val="24"/>
          <w:szCs w:val="24"/>
        </w:rPr>
        <w:t>lb</w:t>
      </w:r>
      <w:proofErr w:type="spellEnd"/>
      <w:r w:rsidRPr="00332EF2">
        <w:rPr>
          <w:rFonts w:ascii="Verdana" w:eastAsia="Times New Roman" w:hAnsi="Verdana" w:cs="Times New Roman"/>
          <w:color w:val="000000"/>
          <w:sz w:val="24"/>
          <w:szCs w:val="24"/>
        </w:rPr>
        <w:t>/in</w:t>
      </w:r>
      <w:r w:rsidRPr="00FD5A33">
        <w:rPr>
          <w:rFonts w:ascii="Verdana" w:eastAsia="Times New Roman" w:hAnsi="Verdana" w:cs="Times New Roman"/>
          <w:color w:val="000000"/>
          <w:sz w:val="24"/>
          <w:szCs w:val="24"/>
          <w:vertAlign w:val="superscript"/>
        </w:rPr>
        <w:t>2</w:t>
      </w:r>
      <w:r w:rsidRPr="00332EF2">
        <w:rPr>
          <w:rFonts w:ascii="Verdana" w:eastAsia="Times New Roman" w:hAnsi="Verdana" w:cs="Times New Roman"/>
          <w:color w:val="000000"/>
          <w:sz w:val="24"/>
          <w:szCs w:val="24"/>
        </w:rPr>
        <w:t xml:space="preserve"> steam pressure, producing an inside temperature of 121 to 124</w:t>
      </w:r>
      <w:r w:rsidRPr="00332EF2">
        <w:rPr>
          <w:rFonts w:ascii="Verdana" w:eastAsia="Times New Roman" w:hAnsi="Verdana" w:cs="Times New Roman"/>
          <w:color w:val="000000"/>
          <w:sz w:val="24"/>
          <w:szCs w:val="24"/>
          <w:vertAlign w:val="superscript"/>
        </w:rPr>
        <w:t>o</w:t>
      </w:r>
      <w:r w:rsidRPr="00332EF2">
        <w:rPr>
          <w:rFonts w:ascii="Verdana" w:eastAsia="Times New Roman" w:hAnsi="Verdana" w:cs="Times New Roman"/>
          <w:color w:val="000000"/>
          <w:sz w:val="24"/>
          <w:szCs w:val="24"/>
        </w:rPr>
        <w:t xml:space="preserve">C. Autoclave time depends on the type and amount of equipment </w:t>
      </w:r>
      <w:r w:rsidR="00161EFC">
        <w:rPr>
          <w:rFonts w:ascii="Verdana" w:eastAsia="Times New Roman" w:hAnsi="Verdana" w:cs="Times New Roman"/>
          <w:color w:val="000000"/>
          <w:sz w:val="24"/>
          <w:szCs w:val="24"/>
        </w:rPr>
        <w:t>or liquid</w:t>
      </w:r>
      <w:r w:rsidR="00FD5A33">
        <w:rPr>
          <w:rFonts w:ascii="Verdana" w:eastAsia="Times New Roman" w:hAnsi="Verdana" w:cs="Times New Roman"/>
          <w:color w:val="000000"/>
          <w:sz w:val="24"/>
          <w:szCs w:val="24"/>
        </w:rPr>
        <w:t>. For dry glassware, tubing, and plastic, the autoclave time is 15 minutes.</w:t>
      </w:r>
    </w:p>
    <w:p w:rsidR="00332EF2" w:rsidRPr="00332EF2" w:rsidRDefault="00FA0041" w:rsidP="00FA0041">
      <w:pPr>
        <w:shd w:val="clear" w:color="auto" w:fill="FFFFFF"/>
        <w:spacing w:before="100" w:beforeAutospacing="1" w:after="100" w:afterAutospacing="1"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Be sure to start the timer after the autoclave has reached temperature and pressure. Do not overload the autoclave. </w:t>
      </w:r>
      <w:r w:rsidR="00332EF2" w:rsidRPr="00332EF2">
        <w:rPr>
          <w:rFonts w:ascii="Verdana" w:eastAsia="Times New Roman" w:hAnsi="Verdana" w:cs="Times New Roman"/>
          <w:color w:val="000000"/>
          <w:sz w:val="24"/>
          <w:szCs w:val="24"/>
        </w:rPr>
        <w:t>Heat-sterilizing tape should be used with each run to identify supplies that have been autoclave</w:t>
      </w:r>
      <w:r>
        <w:rPr>
          <w:rFonts w:ascii="Verdana" w:eastAsia="Times New Roman" w:hAnsi="Verdana" w:cs="Times New Roman"/>
          <w:color w:val="000000"/>
          <w:sz w:val="24"/>
          <w:szCs w:val="24"/>
        </w:rPr>
        <w:t>d</w:t>
      </w:r>
      <w:r w:rsidR="00332EF2" w:rsidRPr="00332EF2">
        <w:rPr>
          <w:rFonts w:ascii="Verdana" w:eastAsia="Times New Roman" w:hAnsi="Verdana" w:cs="Times New Roman"/>
          <w:color w:val="000000"/>
          <w:sz w:val="24"/>
          <w:szCs w:val="24"/>
        </w:rPr>
        <w:t xml:space="preserve">. </w:t>
      </w:r>
      <w:r w:rsidR="00FD5A33">
        <w:rPr>
          <w:rFonts w:ascii="Verdana" w:eastAsia="Times New Roman" w:hAnsi="Verdana" w:cs="Times New Roman"/>
          <w:color w:val="000000"/>
          <w:sz w:val="24"/>
          <w:szCs w:val="24"/>
        </w:rPr>
        <w:t>Heat-sterilizing tape only indicates that the autoclave reached the correct temperature, but it doesn’t indicate the length of time at that temperature. To confirm effective sterilization, biological indicator (or spore indicator) tests</w:t>
      </w:r>
      <w:r w:rsidR="00332EF2" w:rsidRPr="00332EF2">
        <w:rPr>
          <w:rFonts w:ascii="Verdana" w:eastAsia="Times New Roman" w:hAnsi="Verdana" w:cs="Times New Roman"/>
          <w:color w:val="000000"/>
          <w:sz w:val="24"/>
          <w:szCs w:val="24"/>
        </w:rPr>
        <w:t xml:space="preserve"> should be done</w:t>
      </w:r>
      <w:r>
        <w:rPr>
          <w:rFonts w:ascii="Verdana" w:eastAsia="Times New Roman" w:hAnsi="Verdana" w:cs="Times New Roman"/>
          <w:color w:val="000000"/>
          <w:sz w:val="24"/>
          <w:szCs w:val="24"/>
        </w:rPr>
        <w:t xml:space="preserve"> at the beginning of sampling and then</w:t>
      </w:r>
      <w:r w:rsidR="00332EF2" w:rsidRPr="00332EF2">
        <w:rPr>
          <w:rFonts w:ascii="Verdana" w:eastAsia="Times New Roman" w:hAnsi="Verdana" w:cs="Times New Roman"/>
          <w:color w:val="000000"/>
          <w:sz w:val="24"/>
          <w:szCs w:val="24"/>
        </w:rPr>
        <w:t xml:space="preserve"> </w:t>
      </w:r>
      <w:r w:rsidR="00FD5A33">
        <w:rPr>
          <w:rFonts w:ascii="Verdana" w:eastAsia="Times New Roman" w:hAnsi="Verdana" w:cs="Times New Roman"/>
          <w:color w:val="000000"/>
          <w:sz w:val="24"/>
          <w:szCs w:val="24"/>
        </w:rPr>
        <w:t xml:space="preserve">at least </w:t>
      </w:r>
      <w:r>
        <w:rPr>
          <w:rFonts w:ascii="Verdana" w:eastAsia="Times New Roman" w:hAnsi="Verdana" w:cs="Times New Roman"/>
          <w:color w:val="000000"/>
          <w:sz w:val="24"/>
          <w:szCs w:val="24"/>
        </w:rPr>
        <w:t>quarter</w:t>
      </w:r>
      <w:r w:rsidR="00332EF2" w:rsidRPr="00332EF2">
        <w:rPr>
          <w:rFonts w:ascii="Verdana" w:eastAsia="Times New Roman" w:hAnsi="Verdana" w:cs="Times New Roman"/>
          <w:color w:val="000000"/>
          <w:sz w:val="24"/>
          <w:szCs w:val="24"/>
        </w:rPr>
        <w:t xml:space="preserve">ly. </w:t>
      </w:r>
      <w:r w:rsidR="00FD5A33">
        <w:rPr>
          <w:rFonts w:ascii="Verdana" w:eastAsia="Times New Roman" w:hAnsi="Verdana" w:cs="Times New Roman"/>
          <w:color w:val="000000"/>
          <w:sz w:val="24"/>
          <w:szCs w:val="24"/>
        </w:rPr>
        <w:t xml:space="preserve">More information about biological indicator tests, as well as ordering information can be found at </w:t>
      </w:r>
      <w:r w:rsidR="00332EF2" w:rsidRPr="00332EF2">
        <w:rPr>
          <w:rFonts w:ascii="Verdana" w:eastAsia="Times New Roman" w:hAnsi="Verdana" w:cs="Times New Roman"/>
          <w:color w:val="000000"/>
          <w:sz w:val="24"/>
          <w:szCs w:val="24"/>
        </w:rPr>
        <w:t>Fisher Scientific (800-766-7000; catalog number: 14-490-25).</w:t>
      </w:r>
    </w:p>
    <w:p w:rsidR="00721F7C" w:rsidRDefault="00721F7C"/>
    <w:sectPr w:rsidR="00721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14D2A"/>
    <w:multiLevelType w:val="hybridMultilevel"/>
    <w:tmpl w:val="04D6D8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2B633F"/>
    <w:multiLevelType w:val="multilevel"/>
    <w:tmpl w:val="88221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A57E24"/>
    <w:multiLevelType w:val="multilevel"/>
    <w:tmpl w:val="00E24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C02DDB"/>
    <w:multiLevelType w:val="hybridMultilevel"/>
    <w:tmpl w:val="C38E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6C025C"/>
    <w:multiLevelType w:val="hybridMultilevel"/>
    <w:tmpl w:val="C10E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EE4AA6"/>
    <w:multiLevelType w:val="multilevel"/>
    <w:tmpl w:val="F606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EF2"/>
    <w:rsid w:val="00023156"/>
    <w:rsid w:val="00044C38"/>
    <w:rsid w:val="00125A12"/>
    <w:rsid w:val="00161EFC"/>
    <w:rsid w:val="00231476"/>
    <w:rsid w:val="00292706"/>
    <w:rsid w:val="00332EF2"/>
    <w:rsid w:val="004D5745"/>
    <w:rsid w:val="004E33DD"/>
    <w:rsid w:val="00514749"/>
    <w:rsid w:val="00597126"/>
    <w:rsid w:val="00624AEF"/>
    <w:rsid w:val="0067557C"/>
    <w:rsid w:val="00693C72"/>
    <w:rsid w:val="00721F7C"/>
    <w:rsid w:val="007A023B"/>
    <w:rsid w:val="007C4C19"/>
    <w:rsid w:val="00831850"/>
    <w:rsid w:val="008F5582"/>
    <w:rsid w:val="00A678DF"/>
    <w:rsid w:val="00BA7341"/>
    <w:rsid w:val="00D33478"/>
    <w:rsid w:val="00DB2E87"/>
    <w:rsid w:val="00FA0041"/>
    <w:rsid w:val="00FD5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D5745"/>
    <w:rPr>
      <w:sz w:val="16"/>
      <w:szCs w:val="16"/>
    </w:rPr>
  </w:style>
  <w:style w:type="paragraph" w:styleId="CommentText">
    <w:name w:val="annotation text"/>
    <w:basedOn w:val="Normal"/>
    <w:link w:val="CommentTextChar"/>
    <w:uiPriority w:val="99"/>
    <w:semiHidden/>
    <w:unhideWhenUsed/>
    <w:rsid w:val="004D5745"/>
    <w:pPr>
      <w:spacing w:line="240" w:lineRule="auto"/>
    </w:pPr>
    <w:rPr>
      <w:sz w:val="20"/>
      <w:szCs w:val="20"/>
    </w:rPr>
  </w:style>
  <w:style w:type="character" w:customStyle="1" w:styleId="CommentTextChar">
    <w:name w:val="Comment Text Char"/>
    <w:basedOn w:val="DefaultParagraphFont"/>
    <w:link w:val="CommentText"/>
    <w:uiPriority w:val="99"/>
    <w:semiHidden/>
    <w:rsid w:val="004D5745"/>
    <w:rPr>
      <w:sz w:val="20"/>
      <w:szCs w:val="20"/>
    </w:rPr>
  </w:style>
  <w:style w:type="paragraph" w:styleId="CommentSubject">
    <w:name w:val="annotation subject"/>
    <w:basedOn w:val="CommentText"/>
    <w:next w:val="CommentText"/>
    <w:link w:val="CommentSubjectChar"/>
    <w:uiPriority w:val="99"/>
    <w:semiHidden/>
    <w:unhideWhenUsed/>
    <w:rsid w:val="004D5745"/>
    <w:rPr>
      <w:b/>
      <w:bCs/>
    </w:rPr>
  </w:style>
  <w:style w:type="character" w:customStyle="1" w:styleId="CommentSubjectChar">
    <w:name w:val="Comment Subject Char"/>
    <w:basedOn w:val="CommentTextChar"/>
    <w:link w:val="CommentSubject"/>
    <w:uiPriority w:val="99"/>
    <w:semiHidden/>
    <w:rsid w:val="004D5745"/>
    <w:rPr>
      <w:b/>
      <w:bCs/>
      <w:sz w:val="20"/>
      <w:szCs w:val="20"/>
    </w:rPr>
  </w:style>
  <w:style w:type="paragraph" w:styleId="BalloonText">
    <w:name w:val="Balloon Text"/>
    <w:basedOn w:val="Normal"/>
    <w:link w:val="BalloonTextChar"/>
    <w:uiPriority w:val="99"/>
    <w:semiHidden/>
    <w:unhideWhenUsed/>
    <w:rsid w:val="004D5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745"/>
    <w:rPr>
      <w:rFonts w:ascii="Tahoma" w:hAnsi="Tahoma" w:cs="Tahoma"/>
      <w:sz w:val="16"/>
      <w:szCs w:val="16"/>
    </w:rPr>
  </w:style>
  <w:style w:type="character" w:styleId="Hyperlink">
    <w:name w:val="Hyperlink"/>
    <w:basedOn w:val="DefaultParagraphFont"/>
    <w:uiPriority w:val="99"/>
    <w:unhideWhenUsed/>
    <w:rsid w:val="00044C38"/>
    <w:rPr>
      <w:color w:val="0000FF" w:themeColor="hyperlink"/>
      <w:u w:val="single"/>
    </w:rPr>
  </w:style>
  <w:style w:type="paragraph" w:styleId="ListParagraph">
    <w:name w:val="List Paragraph"/>
    <w:basedOn w:val="Normal"/>
    <w:uiPriority w:val="34"/>
    <w:qFormat/>
    <w:rsid w:val="004E33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D5745"/>
    <w:rPr>
      <w:sz w:val="16"/>
      <w:szCs w:val="16"/>
    </w:rPr>
  </w:style>
  <w:style w:type="paragraph" w:styleId="CommentText">
    <w:name w:val="annotation text"/>
    <w:basedOn w:val="Normal"/>
    <w:link w:val="CommentTextChar"/>
    <w:uiPriority w:val="99"/>
    <w:semiHidden/>
    <w:unhideWhenUsed/>
    <w:rsid w:val="004D5745"/>
    <w:pPr>
      <w:spacing w:line="240" w:lineRule="auto"/>
    </w:pPr>
    <w:rPr>
      <w:sz w:val="20"/>
      <w:szCs w:val="20"/>
    </w:rPr>
  </w:style>
  <w:style w:type="character" w:customStyle="1" w:styleId="CommentTextChar">
    <w:name w:val="Comment Text Char"/>
    <w:basedOn w:val="DefaultParagraphFont"/>
    <w:link w:val="CommentText"/>
    <w:uiPriority w:val="99"/>
    <w:semiHidden/>
    <w:rsid w:val="004D5745"/>
    <w:rPr>
      <w:sz w:val="20"/>
      <w:szCs w:val="20"/>
    </w:rPr>
  </w:style>
  <w:style w:type="paragraph" w:styleId="CommentSubject">
    <w:name w:val="annotation subject"/>
    <w:basedOn w:val="CommentText"/>
    <w:next w:val="CommentText"/>
    <w:link w:val="CommentSubjectChar"/>
    <w:uiPriority w:val="99"/>
    <w:semiHidden/>
    <w:unhideWhenUsed/>
    <w:rsid w:val="004D5745"/>
    <w:rPr>
      <w:b/>
      <w:bCs/>
    </w:rPr>
  </w:style>
  <w:style w:type="character" w:customStyle="1" w:styleId="CommentSubjectChar">
    <w:name w:val="Comment Subject Char"/>
    <w:basedOn w:val="CommentTextChar"/>
    <w:link w:val="CommentSubject"/>
    <w:uiPriority w:val="99"/>
    <w:semiHidden/>
    <w:rsid w:val="004D5745"/>
    <w:rPr>
      <w:b/>
      <w:bCs/>
      <w:sz w:val="20"/>
      <w:szCs w:val="20"/>
    </w:rPr>
  </w:style>
  <w:style w:type="paragraph" w:styleId="BalloonText">
    <w:name w:val="Balloon Text"/>
    <w:basedOn w:val="Normal"/>
    <w:link w:val="BalloonTextChar"/>
    <w:uiPriority w:val="99"/>
    <w:semiHidden/>
    <w:unhideWhenUsed/>
    <w:rsid w:val="004D5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745"/>
    <w:rPr>
      <w:rFonts w:ascii="Tahoma" w:hAnsi="Tahoma" w:cs="Tahoma"/>
      <w:sz w:val="16"/>
      <w:szCs w:val="16"/>
    </w:rPr>
  </w:style>
  <w:style w:type="character" w:styleId="Hyperlink">
    <w:name w:val="Hyperlink"/>
    <w:basedOn w:val="DefaultParagraphFont"/>
    <w:uiPriority w:val="99"/>
    <w:unhideWhenUsed/>
    <w:rsid w:val="00044C38"/>
    <w:rPr>
      <w:color w:val="0000FF" w:themeColor="hyperlink"/>
      <w:u w:val="single"/>
    </w:rPr>
  </w:style>
  <w:style w:type="paragraph" w:styleId="ListParagraph">
    <w:name w:val="List Paragraph"/>
    <w:basedOn w:val="Normal"/>
    <w:uiPriority w:val="34"/>
    <w:qFormat/>
    <w:rsid w:val="004E3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8238">
      <w:bodyDiv w:val="1"/>
      <w:marLeft w:val="0"/>
      <w:marRight w:val="0"/>
      <w:marTop w:val="0"/>
      <w:marBottom w:val="0"/>
      <w:divBdr>
        <w:top w:val="none" w:sz="0" w:space="0" w:color="auto"/>
        <w:left w:val="none" w:sz="0" w:space="0" w:color="auto"/>
        <w:bottom w:val="none" w:sz="0" w:space="0" w:color="auto"/>
        <w:right w:val="none" w:sz="0" w:space="0" w:color="auto"/>
      </w:divBdr>
      <w:divsChild>
        <w:div w:id="763838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W-OHCLB_OWML@usgs.gov" TargetMode="External"/><Relationship Id="rId13" Type="http://schemas.openxmlformats.org/officeDocument/2006/relationships/hyperlink" Target="https://qwdx.cr.usgs.gov/" TargetMode="External"/><Relationship Id="rId3" Type="http://schemas.microsoft.com/office/2007/relationships/stylesWithEffects" Target="stylesWithEffects.xml"/><Relationship Id="rId7" Type="http://schemas.openxmlformats.org/officeDocument/2006/relationships/hyperlink" Target="http://130.11.184.63/internal/Equipment%20and%20supplies_2014.xlsx" TargetMode="External"/><Relationship Id="rId12" Type="http://schemas.openxmlformats.org/officeDocument/2006/relationships/hyperlink" Target="https://qwdx.cr.usgs.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ater.usgs.gov/owq/FieldManual/Chapter7/index.html" TargetMode="External"/><Relationship Id="rId11" Type="http://schemas.openxmlformats.org/officeDocument/2006/relationships/hyperlink" Target="http://water.usgs.gov/owq/FieldManual/Chapter7/7.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S-W-OHCLB_OWML@usgs.gov" TargetMode="External"/><Relationship Id="rId4" Type="http://schemas.openxmlformats.org/officeDocument/2006/relationships/settings" Target="settings.xml"/><Relationship Id="rId9" Type="http://schemas.openxmlformats.org/officeDocument/2006/relationships/hyperlink" Target="http://oh.water.usgs.gov/micro/appendices/Appendix%20B3_service%20request%20form.docx" TargetMode="External"/><Relationship Id="rId14" Type="http://schemas.openxmlformats.org/officeDocument/2006/relationships/hyperlink" Target="mailto:GS-W-OHCLB_OWML@usg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8</Pages>
  <Words>2277</Words>
  <Characters>12982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USGS</Company>
  <LinksUpToDate>false</LinksUpToDate>
  <CharactersWithSpaces>15229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Bushon, Rebecca N.</dc:creator>
  <cp:lastModifiedBy>Bushon, Rebecca N.</cp:lastModifiedBy>
  <cp:revision>7</cp:revision>
  <dcterms:created xsi:type="dcterms:W3CDTF">2017-04-05T11:06:00Z</dcterms:created>
  <dcterms:modified xsi:type="dcterms:W3CDTF">2017-04-06T18:54:00Z</dcterms:modified>
</cp:coreProperties>
</file>